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81" w:rsidRPr="001921F2" w:rsidRDefault="005D1C81" w:rsidP="00BC4DA5">
      <w:pPr>
        <w:spacing w:line="240" w:lineRule="auto"/>
        <w:rPr>
          <w:sz w:val="24"/>
          <w:szCs w:val="24"/>
        </w:rPr>
      </w:pPr>
    </w:p>
    <w:p w:rsidR="00BC4DA5" w:rsidRPr="007B45D2" w:rsidRDefault="00FA5139" w:rsidP="001921F2">
      <w:pPr>
        <w:spacing w:line="240" w:lineRule="auto"/>
        <w:jc w:val="center"/>
        <w:rPr>
          <w:b/>
          <w:sz w:val="24"/>
          <w:szCs w:val="24"/>
        </w:rPr>
      </w:pPr>
      <w:r w:rsidRPr="007B45D2">
        <w:rPr>
          <w:b/>
          <w:sz w:val="24"/>
          <w:szCs w:val="24"/>
        </w:rPr>
        <w:t>ДОПОЛНИТЕЛЬНЫЕ И ОБОСНОВЫВАЮЩИЕ МАТЕРИАЛЫ</w:t>
      </w:r>
    </w:p>
    <w:p w:rsidR="00BC4DA5" w:rsidRPr="007B45D2" w:rsidRDefault="00FA5139" w:rsidP="00BC4DA5">
      <w:pPr>
        <w:spacing w:line="240" w:lineRule="auto"/>
        <w:jc w:val="center"/>
        <w:rPr>
          <w:sz w:val="24"/>
          <w:szCs w:val="24"/>
        </w:rPr>
      </w:pPr>
      <w:r w:rsidRPr="007B45D2">
        <w:rPr>
          <w:sz w:val="24"/>
          <w:szCs w:val="24"/>
        </w:rPr>
        <w:t>федерального проекта</w:t>
      </w:r>
      <w:r w:rsidR="00BC4DA5" w:rsidRPr="007B45D2">
        <w:rPr>
          <w:sz w:val="24"/>
          <w:szCs w:val="24"/>
        </w:rPr>
        <w:t xml:space="preserve"> Разработка и реализация программы системной поддержки и повышения качества жизни граждан старшего поколения </w:t>
      </w:r>
      <w:bookmarkStart w:id="0" w:name="_GoBack"/>
      <w:bookmarkEnd w:id="0"/>
      <w:r w:rsidR="00BC4DA5" w:rsidRPr="007B45D2">
        <w:rPr>
          <w:sz w:val="24"/>
          <w:szCs w:val="24"/>
        </w:rPr>
        <w:t>«Старшее поколение»</w:t>
      </w:r>
    </w:p>
    <w:p w:rsidR="001921F2" w:rsidRPr="007B45D2" w:rsidRDefault="001921F2" w:rsidP="00BC4DA5">
      <w:pPr>
        <w:spacing w:line="240" w:lineRule="auto"/>
        <w:jc w:val="center"/>
        <w:rPr>
          <w:i/>
          <w:sz w:val="24"/>
          <w:szCs w:val="24"/>
        </w:rPr>
      </w:pPr>
    </w:p>
    <w:p w:rsidR="00FA5139" w:rsidRPr="007B45D2" w:rsidRDefault="001921F2" w:rsidP="001921F2">
      <w:pPr>
        <w:spacing w:line="240" w:lineRule="auto"/>
        <w:jc w:val="center"/>
        <w:rPr>
          <w:sz w:val="24"/>
          <w:szCs w:val="24"/>
        </w:rPr>
      </w:pPr>
      <w:r w:rsidRPr="007B45D2">
        <w:rPr>
          <w:sz w:val="24"/>
          <w:szCs w:val="24"/>
        </w:rPr>
        <w:t>1. Модель функционирования результатов и достижения показателей федерального проекта</w:t>
      </w:r>
    </w:p>
    <w:p w:rsidR="00FA5139" w:rsidRPr="007B45D2" w:rsidRDefault="00FA5139" w:rsidP="00BC4DA5">
      <w:pPr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86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8"/>
      </w:tblGrid>
      <w:tr w:rsidR="00BC4DA5" w:rsidRPr="007B45D2" w:rsidTr="00A95788">
        <w:trPr>
          <w:cantSplit/>
        </w:trPr>
        <w:tc>
          <w:tcPr>
            <w:tcW w:w="14628" w:type="dxa"/>
            <w:shd w:val="clear" w:color="auto" w:fill="auto"/>
            <w:vAlign w:val="center"/>
          </w:tcPr>
          <w:p w:rsidR="00BC4DA5" w:rsidRPr="007B45D2" w:rsidRDefault="00BC4DA5" w:rsidP="00BC4DA5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sz w:val="18"/>
                <w:szCs w:val="18"/>
              </w:rPr>
            </w:pPr>
            <w:r w:rsidRPr="007B45D2">
              <w:rPr>
                <w:sz w:val="18"/>
                <w:szCs w:val="18"/>
              </w:rPr>
              <w:t xml:space="preserve">Реализация федерального проекта "Старшее поколение" носит межведомственный характер, использует комплексный поход к решению поставленной перед ним задачи, и основные его мероприятия в равной степени оказывают валяние на достижение цели – </w:t>
            </w:r>
            <w:r w:rsidRPr="007B45D2">
              <w:rPr>
                <w:rFonts w:eastAsia="Calibri"/>
                <w:sz w:val="18"/>
                <w:szCs w:val="18"/>
                <w:lang w:eastAsia="en-US"/>
              </w:rPr>
              <w:t>увеличение ожидаемой продолжительности здоровой жизни до 67 лет</w:t>
            </w:r>
            <w:r w:rsidRPr="007B45D2">
              <w:rPr>
                <w:sz w:val="18"/>
                <w:szCs w:val="18"/>
              </w:rPr>
              <w:t>, направлены на создание к 2024 году условий для активного долголетия, качественной жизни граждан пожилого возраста, мотивации к ведению гражданами здорового образа жизни и предусматривает реализацию мероприятий по развитию медицинской помощи  по профилю «гериатрия» и системы оценки потребности в уходе; проведению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обслуживания; обеспечению совершенствования организации профессионального обучения, дополнительного профессионального образования по востребованным на рынке труда профессиям и специальностям для реализации трудового потенциала граждан старшего поколения; формированию позитивного и уважительного отношения к людям старшего поколения.</w:t>
            </w:r>
          </w:p>
          <w:p w:rsidR="00BC4DA5" w:rsidRPr="007B45D2" w:rsidRDefault="00BC4DA5" w:rsidP="00BC4DA5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sz w:val="18"/>
                <w:szCs w:val="18"/>
              </w:rPr>
            </w:pPr>
            <w:r w:rsidRPr="007B45D2">
              <w:rPr>
                <w:sz w:val="18"/>
                <w:szCs w:val="18"/>
              </w:rPr>
              <w:t xml:space="preserve">Предложенный вариант реализации федерального проекта в части реализации программы системной поддержки и повышения качества жизни граждан старшего поколения является достаточным и эффективным.Важным мероприятием реализации данного проекта также является совершенствование </w:t>
            </w:r>
            <w:r w:rsidRPr="007B45D2">
              <w:rPr>
                <w:rFonts w:eastAsia="Arial Unicode MS"/>
                <w:sz w:val="18"/>
                <w:szCs w:val="18"/>
              </w:rPr>
              <w:t xml:space="preserve">медицинской помощи гражданам старшего поколения на основе мониторинга состояния их здоровья, проводимого в рамках профилактических осмотров (не реже одного раза в год), а также диспансерного наблюдения пациентов, </w:t>
            </w:r>
            <w:r w:rsidRPr="007B45D2">
              <w:rPr>
                <w:sz w:val="18"/>
                <w:szCs w:val="18"/>
              </w:rPr>
              <w:t>у которых выявлены заболевания и патологические состояния, вакцинации против пневмококковой инфекции граждан старше трудоспособного возраста из групп риска, проживающих в стационарных организациях социального обслуживания.</w:t>
            </w:r>
            <w:r w:rsidRPr="007B45D2">
              <w:rPr>
                <w:rFonts w:eastAsia="Arial Unicode MS"/>
                <w:sz w:val="18"/>
                <w:szCs w:val="18"/>
              </w:rPr>
              <w:t xml:space="preserve"> </w:t>
            </w:r>
            <w:r w:rsidRPr="007B45D2">
              <w:rPr>
                <w:sz w:val="18"/>
                <w:szCs w:val="18"/>
              </w:rPr>
              <w:t xml:space="preserve">В рамках федерального проекта "Старшее поколение" планируется ввести в эксплуатацию около 100 жилых здания стационарных организаций социального обслуживания общей коечной мощностью около 17 000 мест, что позволит ликвидировать очередность в эти организации, а также снизить численность граждан, проживающих в стационарных организациях социального обслуживания, не обеспеченных установленными нормами жилой площади,  и проживающих в зданиях организаций социального обслуживания </w:t>
            </w:r>
            <w:r w:rsidRPr="007B45D2">
              <w:rPr>
                <w:sz w:val="18"/>
                <w:szCs w:val="18"/>
                <w:lang w:val="en-US"/>
              </w:rPr>
              <w:t>IV</w:t>
            </w:r>
            <w:r w:rsidRPr="007B45D2">
              <w:rPr>
                <w:sz w:val="18"/>
                <w:szCs w:val="18"/>
              </w:rPr>
              <w:t xml:space="preserve"> и </w:t>
            </w:r>
            <w:r w:rsidRPr="007B45D2">
              <w:rPr>
                <w:sz w:val="18"/>
                <w:szCs w:val="18"/>
                <w:lang w:val="en-US"/>
              </w:rPr>
              <w:t>V</w:t>
            </w:r>
            <w:r w:rsidRPr="007B45D2">
              <w:rPr>
                <w:sz w:val="18"/>
                <w:szCs w:val="18"/>
              </w:rPr>
              <w:t xml:space="preserve"> степени огнестойкости.Строительство новых зданий стационарных организаций социального обслуживания обеспечит комфортное проживание граждан при получении социальных услуг, доступность для граждан помещений указанных организаций, а также условия не только для получения навыков самостоятельного проживания, но и их применения в повседневной жизни. Планируется создание во всех 85 субъектах Российской Федерации системы долговременного ухода за гражданами пожилого возраста, обеспечивающей сбалансированное социальное обслуживание в полустационарной и стационарной форме, а также предоставление социальных услуг на дому и медицинской помощи, с привлечением патронажной службы и сиделок.</w:t>
            </w:r>
            <w:r w:rsidR="001921F2" w:rsidRPr="007B45D2">
              <w:rPr>
                <w:sz w:val="18"/>
                <w:szCs w:val="18"/>
              </w:rPr>
              <w:t xml:space="preserve"> </w:t>
            </w:r>
            <w:r w:rsidRPr="007B45D2">
              <w:rPr>
                <w:sz w:val="18"/>
                <w:szCs w:val="18"/>
              </w:rPr>
              <w:t xml:space="preserve">Для достижения задачи эффективного </w:t>
            </w:r>
            <w:r w:rsidRPr="007B45D2">
              <w:rPr>
                <w:sz w:val="18"/>
                <w:szCs w:val="18"/>
                <w:lang w:eastAsia="en-US"/>
              </w:rPr>
              <w:t xml:space="preserve">внедрения </w:t>
            </w:r>
            <w:r w:rsidRPr="007B45D2">
              <w:rPr>
                <w:sz w:val="18"/>
                <w:szCs w:val="18"/>
              </w:rPr>
              <w:t>системы долговременного ухода за гражданами пожилого возраста</w:t>
            </w:r>
            <w:r w:rsidRPr="007B45D2">
              <w:rPr>
                <w:sz w:val="18"/>
                <w:szCs w:val="18"/>
                <w:lang w:eastAsia="en-US"/>
              </w:rPr>
              <w:t xml:space="preserve"> на всей территории Российской Федерации, для определения комплекса достаточных и необходимых мер по  созданию</w:t>
            </w:r>
            <w:r w:rsidRPr="007B45D2">
              <w:rPr>
                <w:sz w:val="18"/>
                <w:szCs w:val="18"/>
              </w:rPr>
              <w:t xml:space="preserve"> системы долговременного ухода за гражданами пожилого возраста</w:t>
            </w:r>
            <w:r w:rsidRPr="007B45D2">
              <w:rPr>
                <w:sz w:val="18"/>
                <w:szCs w:val="18"/>
                <w:lang w:eastAsia="en-US"/>
              </w:rPr>
              <w:t xml:space="preserve"> предусматривается реализация пилотного проекта в </w:t>
            </w:r>
            <w:r w:rsidRPr="007B45D2">
              <w:rPr>
                <w:sz w:val="18"/>
                <w:szCs w:val="18"/>
              </w:rPr>
              <w:t>регионах Российской Федерации - 12, 18, 24 субъекта Российской Федерации в период 2019 - 2021 гг. соответственно.</w:t>
            </w:r>
          </w:p>
          <w:p w:rsidR="00BC4DA5" w:rsidRPr="007B45D2" w:rsidRDefault="00BC4DA5" w:rsidP="00BC4DA5">
            <w:pPr>
              <w:spacing w:line="240" w:lineRule="auto"/>
              <w:rPr>
                <w:sz w:val="18"/>
                <w:szCs w:val="18"/>
              </w:rPr>
            </w:pPr>
            <w:r w:rsidRPr="007B45D2">
              <w:rPr>
                <w:sz w:val="18"/>
                <w:szCs w:val="18"/>
              </w:rPr>
              <w:t xml:space="preserve">Планируется </w:t>
            </w:r>
            <w:r w:rsidRPr="007B45D2">
              <w:rPr>
                <w:bCs/>
                <w:sz w:val="18"/>
                <w:szCs w:val="18"/>
              </w:rPr>
              <w:t>софинансирование за счет средств федерального бюджета региональных программ</w:t>
            </w:r>
            <w:r w:rsidRPr="007B45D2">
              <w:rPr>
                <w:rFonts w:eastAsia="Calibri"/>
                <w:sz w:val="18"/>
                <w:szCs w:val="18"/>
                <w:lang w:eastAsia="en-US"/>
              </w:rPr>
              <w:t xml:space="preserve"> по </w:t>
            </w:r>
            <w:r w:rsidRPr="007B45D2">
              <w:rPr>
                <w:sz w:val="18"/>
                <w:szCs w:val="18"/>
              </w:rPr>
              <w:t>созданию системы долговременного ухода в пилотных регионах Российской Федерации</w:t>
            </w:r>
            <w:r w:rsidRPr="007B45D2">
              <w:rPr>
                <w:bCs/>
                <w:sz w:val="18"/>
                <w:szCs w:val="18"/>
              </w:rPr>
              <w:t xml:space="preserve">, направленных </w:t>
            </w:r>
            <w:r w:rsidRPr="007B45D2">
              <w:rPr>
                <w:sz w:val="18"/>
                <w:szCs w:val="18"/>
              </w:rPr>
              <w:t xml:space="preserve">на реализацию мероприятий по определению механизмов совершенствования порядка выявления граждан, нуждающихся в предоставлении социальных и медицинских услуг, совершенствованию критериев оценки обстоятельств, ухудшающих условия жизнедеятельности граждан, определению информационной системы, на базе которой будет осуществляться интеграция и (или) синхронизация информационных систем, содержащих сведения в сфере социального обслуживания, социальной защиты, охраны здоровья граждан, оценку штатной численности и укомплектованности государственных организаций, оказывающих социальные и медицинские услуги, совершенствованию профессионального образования и профессионального обучения, а также дополнительного профессионального образования работников организаций социального обслуживания и медицинских организаций, совершенствованию определения объемов финансирования социальных и медицинских услуг, включая порядок формирования тарифов на соответствующие услуги. </w:t>
            </w:r>
            <w:r w:rsidRPr="007B45D2">
              <w:rPr>
                <w:bCs/>
                <w:sz w:val="18"/>
                <w:szCs w:val="18"/>
              </w:rPr>
              <w:t>Региональные программы</w:t>
            </w:r>
            <w:r w:rsidRPr="007B45D2">
              <w:rPr>
                <w:rFonts w:eastAsia="Calibri"/>
                <w:sz w:val="18"/>
                <w:szCs w:val="18"/>
                <w:lang w:eastAsia="en-US"/>
              </w:rPr>
              <w:t xml:space="preserve"> по </w:t>
            </w:r>
            <w:r w:rsidRPr="007B45D2">
              <w:rPr>
                <w:sz w:val="18"/>
                <w:szCs w:val="18"/>
              </w:rPr>
              <w:t>созданию системы долговременного ухода в пилотных регионах Российской Федерации в обязательном порядке будут включать индикаторы и контрольные показатели, характеризующие эффективность реализации пилотного проекта.</w:t>
            </w:r>
          </w:p>
          <w:p w:rsidR="00BC4DA5" w:rsidRPr="007B45D2" w:rsidRDefault="00BC4DA5" w:rsidP="00BC4DA5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sz w:val="20"/>
              </w:rPr>
            </w:pPr>
          </w:p>
        </w:tc>
      </w:tr>
    </w:tbl>
    <w:p w:rsidR="00BC4DA5" w:rsidRPr="007B45D2" w:rsidRDefault="00BC4DA5" w:rsidP="00BC4DA5">
      <w:pPr>
        <w:spacing w:line="240" w:lineRule="auto"/>
        <w:jc w:val="center"/>
        <w:rPr>
          <w:sz w:val="24"/>
          <w:szCs w:val="24"/>
        </w:rPr>
      </w:pPr>
    </w:p>
    <w:p w:rsidR="00BC4DA5" w:rsidRPr="007B45D2" w:rsidRDefault="00BC4DA5" w:rsidP="00BC4DA5">
      <w:pPr>
        <w:spacing w:line="240" w:lineRule="auto"/>
        <w:jc w:val="center"/>
        <w:rPr>
          <w:sz w:val="24"/>
          <w:szCs w:val="24"/>
        </w:rPr>
      </w:pPr>
    </w:p>
    <w:p w:rsidR="00D20111" w:rsidRPr="007B45D2" w:rsidRDefault="00D20111" w:rsidP="00D20111">
      <w:pPr>
        <w:spacing w:line="240" w:lineRule="atLeast"/>
        <w:jc w:val="center"/>
        <w:rPr>
          <w:sz w:val="22"/>
          <w:szCs w:val="22"/>
        </w:rPr>
      </w:pPr>
    </w:p>
    <w:p w:rsidR="00D20111" w:rsidRPr="007B45D2" w:rsidRDefault="00D20111" w:rsidP="00D20111">
      <w:pPr>
        <w:spacing w:line="240" w:lineRule="atLeast"/>
        <w:jc w:val="center"/>
        <w:rPr>
          <w:sz w:val="22"/>
          <w:szCs w:val="22"/>
        </w:rPr>
      </w:pPr>
    </w:p>
    <w:p w:rsidR="00D20111" w:rsidRPr="007B45D2" w:rsidRDefault="00D20111" w:rsidP="00D20111">
      <w:pPr>
        <w:spacing w:line="240" w:lineRule="atLeast"/>
        <w:jc w:val="center"/>
        <w:rPr>
          <w:sz w:val="22"/>
          <w:szCs w:val="22"/>
        </w:rPr>
      </w:pPr>
    </w:p>
    <w:p w:rsidR="00D20111" w:rsidRPr="007B45D2" w:rsidRDefault="00D20111" w:rsidP="00D20111">
      <w:pPr>
        <w:spacing w:line="240" w:lineRule="atLeast"/>
        <w:jc w:val="center"/>
        <w:rPr>
          <w:sz w:val="22"/>
          <w:szCs w:val="22"/>
        </w:rPr>
      </w:pPr>
    </w:p>
    <w:p w:rsidR="00D20111" w:rsidRPr="007B45D2" w:rsidRDefault="00D20111" w:rsidP="00D20111">
      <w:pPr>
        <w:spacing w:line="240" w:lineRule="atLeast"/>
        <w:jc w:val="center"/>
        <w:rPr>
          <w:sz w:val="22"/>
          <w:szCs w:val="22"/>
        </w:rPr>
      </w:pPr>
      <w:r w:rsidRPr="007B45D2">
        <w:rPr>
          <w:sz w:val="22"/>
          <w:szCs w:val="22"/>
        </w:rPr>
        <w:t>2. Методика расчета показателей федерального проекта</w:t>
      </w:r>
    </w:p>
    <w:tbl>
      <w:tblPr>
        <w:tblW w:w="495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2450"/>
        <w:gridCol w:w="47"/>
        <w:gridCol w:w="1710"/>
        <w:gridCol w:w="86"/>
        <w:gridCol w:w="1625"/>
        <w:gridCol w:w="75"/>
        <w:gridCol w:w="1982"/>
        <w:gridCol w:w="134"/>
        <w:gridCol w:w="1709"/>
        <w:gridCol w:w="132"/>
        <w:gridCol w:w="1853"/>
        <w:gridCol w:w="130"/>
        <w:gridCol w:w="1998"/>
        <w:gridCol w:w="35"/>
      </w:tblGrid>
      <w:tr w:rsidR="00D20111" w:rsidRPr="007B45D2" w:rsidTr="00B7222B">
        <w:tc>
          <w:tcPr>
            <w:tcW w:w="527" w:type="dxa"/>
            <w:shd w:val="clear" w:color="auto" w:fill="auto"/>
            <w:vAlign w:val="center"/>
          </w:tcPr>
          <w:p w:rsidR="00D20111" w:rsidRPr="007B45D2" w:rsidRDefault="00D20111" w:rsidP="00BA14C6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№ п/п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D20111" w:rsidRPr="007B45D2" w:rsidRDefault="00D20111" w:rsidP="00BA14C6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Методика расчета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20111" w:rsidRPr="007B45D2" w:rsidRDefault="00D20111" w:rsidP="00BA14C6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Базовые показатели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20111" w:rsidRPr="007B45D2" w:rsidRDefault="00D20111" w:rsidP="00BA14C6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Источник данных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D20111" w:rsidRPr="007B45D2" w:rsidRDefault="00D20111" w:rsidP="00BA14C6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Ответственный за сбор данных</w:t>
            </w:r>
            <w:r w:rsidRPr="007B45D2">
              <w:rPr>
                <w:rStyle w:val="aa"/>
                <w:sz w:val="20"/>
              </w:rPr>
              <w:t>1</w:t>
            </w:r>
            <w:r w:rsidRPr="007B45D2">
              <w:rPr>
                <w:sz w:val="20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20111" w:rsidRPr="007B45D2" w:rsidRDefault="00D20111" w:rsidP="00BA14C6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Уровень агрегирования информации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20111" w:rsidRPr="007B45D2" w:rsidRDefault="00D20111" w:rsidP="00BA14C6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Временные характеристики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D20111" w:rsidRPr="007B45D2" w:rsidRDefault="00D20111" w:rsidP="00BA14C6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Дополнительная информация</w:t>
            </w:r>
          </w:p>
        </w:tc>
      </w:tr>
      <w:tr w:rsidR="000B2F91" w:rsidRPr="007B45D2" w:rsidTr="00B7222B">
        <w:tc>
          <w:tcPr>
            <w:tcW w:w="14493" w:type="dxa"/>
            <w:gridSpan w:val="15"/>
            <w:shd w:val="clear" w:color="auto" w:fill="auto"/>
            <w:vAlign w:val="center"/>
          </w:tcPr>
          <w:p w:rsidR="000B2F91" w:rsidRPr="007B45D2" w:rsidRDefault="000B2F91" w:rsidP="000B2F91">
            <w:pPr>
              <w:spacing w:line="240" w:lineRule="auto"/>
              <w:jc w:val="center"/>
              <w:rPr>
                <w:b/>
                <w:sz w:val="20"/>
              </w:rPr>
            </w:pPr>
            <w:r w:rsidRPr="007B45D2">
              <w:rPr>
                <w:rStyle w:val="ab"/>
                <w:b/>
                <w:i w:val="0"/>
                <w:sz w:val="20"/>
              </w:rPr>
              <w:t xml:space="preserve">Ожидаемая продолжительность жизни граждан в возрасте 55 лет </w:t>
            </w:r>
          </w:p>
        </w:tc>
      </w:tr>
      <w:tr w:rsidR="000B2F91" w:rsidRPr="007B45D2" w:rsidTr="00B7222B">
        <w:tc>
          <w:tcPr>
            <w:tcW w:w="527" w:type="dxa"/>
            <w:shd w:val="clear" w:color="auto" w:fill="auto"/>
            <w:vAlign w:val="center"/>
          </w:tcPr>
          <w:p w:rsidR="000B2F91" w:rsidRPr="007B45D2" w:rsidRDefault="000B2F91" w:rsidP="006D01BA">
            <w:pPr>
              <w:spacing w:after="80" w:line="240" w:lineRule="atLeast"/>
              <w:jc w:val="center"/>
              <w:rPr>
                <w:sz w:val="20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0B2F91" w:rsidRPr="007B45D2" w:rsidRDefault="000B2F91" w:rsidP="000B2F91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 xml:space="preserve">Приложение № 1 к приказу Росстата от 03.08.2018 </w:t>
            </w:r>
          </w:p>
          <w:p w:rsidR="000B2F91" w:rsidRPr="007B45D2" w:rsidRDefault="000B2F91" w:rsidP="000B2F91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№ 483.</w:t>
            </w:r>
          </w:p>
          <w:p w:rsidR="000B2F91" w:rsidRPr="007B45D2" w:rsidRDefault="000B2F91" w:rsidP="006D01BA">
            <w:pPr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 xml:space="preserve">При исчислении ожидаемой продолжительности предстоящей жизни подсчитывается число человеко-лет, которое предстоит прожить дожившим до данного возраста за весь период предстоящей жизни </w:t>
            </w:r>
            <w:r w:rsidRPr="007B45D2">
              <w:rPr>
                <w:sz w:val="20"/>
              </w:rPr>
              <w:br/>
              <w:t>(от данного возраста и до предельного). Полученная сумма человеко-лет делится на число доживших до данного возраста.</w:t>
            </w:r>
          </w:p>
          <w:p w:rsidR="000B2F91" w:rsidRPr="007B45D2" w:rsidRDefault="000B2F91" w:rsidP="006D01BA">
            <w:pPr>
              <w:spacing w:line="240" w:lineRule="auto"/>
              <w:rPr>
                <w:sz w:val="20"/>
              </w:rPr>
            </w:pPr>
          </w:p>
          <w:p w:rsidR="000B2F91" w:rsidRPr="007B45D2" w:rsidRDefault="000B2F91" w:rsidP="006D01BA">
            <w:pPr>
              <w:spacing w:line="240" w:lineRule="auto"/>
              <w:rPr>
                <w:rFonts w:eastAsia="MS Mincho"/>
                <w:sz w:val="20"/>
              </w:rPr>
            </w:pPr>
            <w:r w:rsidRPr="007B45D2">
              <w:rPr>
                <w:rFonts w:eastAsia="MS Mincho"/>
                <w:i/>
                <w:sz w:val="20"/>
                <w:lang w:val="en-US"/>
              </w:rPr>
              <w:t>e</w:t>
            </w:r>
            <w:r w:rsidRPr="007B45D2">
              <w:rPr>
                <w:rFonts w:eastAsia="MS Mincho"/>
                <w:sz w:val="20"/>
              </w:rPr>
              <w:t>(</w:t>
            </w:r>
            <w:r w:rsidRPr="007B45D2">
              <w:rPr>
                <w:rFonts w:eastAsia="MS Mincho"/>
                <w:i/>
                <w:sz w:val="20"/>
                <w:lang w:val="en-US"/>
              </w:rPr>
              <w:t>x</w:t>
            </w:r>
            <w:r w:rsidRPr="007B45D2">
              <w:rPr>
                <w:rFonts w:eastAsia="MS Mincho"/>
                <w:sz w:val="20"/>
              </w:rPr>
              <w:t>) =</w:t>
            </w:r>
            <w:r w:rsidRPr="007B45D2">
              <w:rPr>
                <w:rFonts w:eastAsia="MS Mincho"/>
                <w:position w:val="-28"/>
                <w:sz w:val="20"/>
                <w:lang w:val="en-US"/>
              </w:rPr>
              <w:object w:dxaOrig="5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3pt" o:ole="" fillcolor="window">
                  <v:imagedata r:id="rId7" o:title=""/>
                </v:shape>
                <o:OLEObject Type="Embed" ProgID="Equation.3" ShapeID="_x0000_i1025" DrawAspect="Content" ObjectID="_1609853199" r:id="rId8"/>
              </w:object>
            </w:r>
            <w:r w:rsidRPr="007B45D2">
              <w:rPr>
                <w:rFonts w:eastAsia="MS Mincho"/>
                <w:sz w:val="20"/>
              </w:rPr>
              <w:t>,</w:t>
            </w:r>
          </w:p>
          <w:p w:rsidR="000B2F91" w:rsidRPr="007B45D2" w:rsidRDefault="000B2F91" w:rsidP="006D01BA">
            <w:pPr>
              <w:spacing w:line="240" w:lineRule="auto"/>
              <w:rPr>
                <w:rFonts w:eastAsia="MS Mincho"/>
                <w:sz w:val="20"/>
              </w:rPr>
            </w:pPr>
            <w:r w:rsidRPr="007B45D2">
              <w:rPr>
                <w:rFonts w:eastAsia="MS Mincho"/>
                <w:sz w:val="20"/>
              </w:rPr>
              <w:t xml:space="preserve">где, </w:t>
            </w:r>
          </w:p>
          <w:p w:rsidR="000B2F91" w:rsidRPr="007B45D2" w:rsidRDefault="000B2F91" w:rsidP="006D01BA">
            <w:pPr>
              <w:spacing w:line="240" w:lineRule="auto"/>
              <w:rPr>
                <w:rFonts w:eastAsia="MS Mincho"/>
                <w:sz w:val="20"/>
              </w:rPr>
            </w:pPr>
            <w:r w:rsidRPr="007B45D2">
              <w:rPr>
                <w:rFonts w:eastAsia="MS Mincho"/>
                <w:i/>
                <w:sz w:val="20"/>
                <w:lang w:val="en-US"/>
              </w:rPr>
              <w:t>x</w:t>
            </w:r>
            <w:r w:rsidRPr="007B45D2">
              <w:rPr>
                <w:rFonts w:eastAsia="MS Mincho"/>
                <w:i/>
                <w:sz w:val="20"/>
              </w:rPr>
              <w:t xml:space="preserve"> - </w:t>
            </w:r>
            <w:r w:rsidRPr="007B45D2">
              <w:rPr>
                <w:rFonts w:eastAsia="MS Mincho"/>
                <w:sz w:val="20"/>
              </w:rPr>
              <w:t>возраст</w:t>
            </w:r>
          </w:p>
          <w:p w:rsidR="000B2F91" w:rsidRPr="007B45D2" w:rsidRDefault="000B2F91" w:rsidP="006D01BA">
            <w:pPr>
              <w:spacing w:line="240" w:lineRule="auto"/>
              <w:rPr>
                <w:rFonts w:eastAsia="MS Mincho"/>
                <w:sz w:val="20"/>
              </w:rPr>
            </w:pPr>
            <w:r w:rsidRPr="007B45D2">
              <w:rPr>
                <w:rFonts w:eastAsia="MS Mincho"/>
                <w:i/>
                <w:sz w:val="20"/>
                <w:lang w:val="en-US"/>
              </w:rPr>
              <w:t>e</w:t>
            </w:r>
            <w:r w:rsidRPr="007B45D2">
              <w:rPr>
                <w:rFonts w:eastAsia="MS Mincho"/>
                <w:sz w:val="20"/>
              </w:rPr>
              <w:t>(</w:t>
            </w:r>
            <w:r w:rsidRPr="007B45D2">
              <w:rPr>
                <w:rFonts w:eastAsia="MS Mincho"/>
                <w:i/>
                <w:sz w:val="20"/>
                <w:lang w:val="en-US"/>
              </w:rPr>
              <w:t>x</w:t>
            </w:r>
            <w:r w:rsidRPr="007B45D2">
              <w:rPr>
                <w:rFonts w:eastAsia="MS Mincho"/>
                <w:sz w:val="20"/>
              </w:rPr>
              <w:t>) – ожидаемая продолжительность жизни;</w:t>
            </w:r>
          </w:p>
          <w:p w:rsidR="000B2F91" w:rsidRPr="007B45D2" w:rsidRDefault="000B2F91" w:rsidP="006D01BA">
            <w:pPr>
              <w:spacing w:line="240" w:lineRule="auto"/>
              <w:rPr>
                <w:sz w:val="20"/>
              </w:rPr>
            </w:pPr>
            <w:r w:rsidRPr="007B45D2">
              <w:rPr>
                <w:rFonts w:eastAsia="MS Mincho"/>
                <w:sz w:val="20"/>
              </w:rPr>
              <w:t xml:space="preserve">Тх - </w:t>
            </w:r>
            <w:r w:rsidRPr="007B45D2">
              <w:rPr>
                <w:sz w:val="20"/>
              </w:rPr>
              <w:t>число человеко-лет;</w:t>
            </w:r>
          </w:p>
          <w:p w:rsidR="000B2F91" w:rsidRPr="007B45D2" w:rsidRDefault="000B2F91" w:rsidP="006D01BA">
            <w:pPr>
              <w:spacing w:line="240" w:lineRule="auto"/>
              <w:rPr>
                <w:rFonts w:eastAsia="MS Mincho"/>
                <w:sz w:val="20"/>
              </w:rPr>
            </w:pPr>
            <w:r w:rsidRPr="007B45D2">
              <w:rPr>
                <w:rFonts w:eastAsia="MS Mincho"/>
                <w:sz w:val="20"/>
                <w:lang w:val="en-US"/>
              </w:rPr>
              <w:t>lx</w:t>
            </w:r>
            <w:r w:rsidRPr="007B45D2">
              <w:rPr>
                <w:rFonts w:eastAsia="MS Mincho"/>
                <w:sz w:val="20"/>
              </w:rPr>
              <w:t xml:space="preserve"> – число  </w:t>
            </w:r>
            <w:r w:rsidRPr="007B45D2">
              <w:rPr>
                <w:sz w:val="20"/>
              </w:rPr>
              <w:t>доживших до данного возраста.</w:t>
            </w:r>
          </w:p>
          <w:p w:rsidR="000B2F91" w:rsidRPr="007B45D2" w:rsidRDefault="000B2F91" w:rsidP="006D01BA">
            <w:pPr>
              <w:spacing w:line="240" w:lineRule="auto"/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0B2F91" w:rsidRPr="007B45D2" w:rsidRDefault="000B2F91" w:rsidP="006D01BA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  <w:r w:rsidRPr="007B45D2">
              <w:rPr>
                <w:sz w:val="20"/>
              </w:rPr>
              <w:t xml:space="preserve">число человеко-лет, которое предстоит прожить дожившим до данного возраста за весь период предстоящей жизни </w:t>
            </w:r>
            <w:r w:rsidRPr="007B45D2">
              <w:rPr>
                <w:sz w:val="20"/>
              </w:rPr>
              <w:br/>
              <w:t>(от данного возраста и до предельного).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0B2F91" w:rsidRPr="007B45D2" w:rsidRDefault="000B2F91" w:rsidP="006D01BA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0B2F91" w:rsidRPr="007B45D2" w:rsidRDefault="000B2F91" w:rsidP="006D01BA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Росстат, ежегодно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B2F91" w:rsidRPr="007B45D2" w:rsidRDefault="000B2F91" w:rsidP="006D01BA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В целом по Российской Федерации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B2F91" w:rsidRPr="007B45D2" w:rsidRDefault="000B2F91" w:rsidP="006D01BA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Годовая, за отчетный период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0B2F91" w:rsidRPr="007B45D2" w:rsidRDefault="000B2F91" w:rsidP="006D01BA">
            <w:pPr>
              <w:shd w:val="clear" w:color="auto" w:fill="FFFFFF"/>
              <w:spacing w:line="240" w:lineRule="auto"/>
              <w:rPr>
                <w:rFonts w:eastAsia="Calibri"/>
                <w:sz w:val="20"/>
              </w:rPr>
            </w:pPr>
            <w:r w:rsidRPr="007B45D2">
              <w:rPr>
                <w:rFonts w:eastAsia="Calibri"/>
                <w:sz w:val="20"/>
              </w:rPr>
              <w:t>форма показателя – относительный</w:t>
            </w:r>
          </w:p>
          <w:p w:rsidR="000B2F91" w:rsidRPr="007B45D2" w:rsidRDefault="000B2F91" w:rsidP="006D01BA">
            <w:pPr>
              <w:shd w:val="clear" w:color="auto" w:fill="FFFFFF"/>
              <w:spacing w:line="240" w:lineRule="auto"/>
              <w:rPr>
                <w:rFonts w:eastAsia="Calibri"/>
                <w:sz w:val="20"/>
              </w:rPr>
            </w:pPr>
          </w:p>
          <w:p w:rsidR="000B2F91" w:rsidRPr="007B45D2" w:rsidRDefault="000B2F91" w:rsidP="006D01BA">
            <w:pPr>
              <w:shd w:val="clear" w:color="auto" w:fill="FFFFFF"/>
              <w:spacing w:line="240" w:lineRule="auto"/>
              <w:rPr>
                <w:sz w:val="20"/>
              </w:rPr>
            </w:pPr>
          </w:p>
        </w:tc>
      </w:tr>
      <w:tr w:rsidR="00B9317E" w:rsidRPr="007B45D2" w:rsidTr="00B7222B">
        <w:tc>
          <w:tcPr>
            <w:tcW w:w="14493" w:type="dxa"/>
            <w:gridSpan w:val="15"/>
            <w:shd w:val="clear" w:color="auto" w:fill="auto"/>
            <w:vAlign w:val="center"/>
          </w:tcPr>
          <w:p w:rsidR="00B9317E" w:rsidRPr="007B45D2" w:rsidRDefault="00B9317E" w:rsidP="00BA14C6">
            <w:pPr>
              <w:spacing w:line="240" w:lineRule="atLeast"/>
              <w:jc w:val="center"/>
              <w:rPr>
                <w:b/>
                <w:sz w:val="20"/>
              </w:rPr>
            </w:pPr>
            <w:r w:rsidRPr="007B45D2">
              <w:rPr>
                <w:b/>
                <w:sz w:val="20"/>
              </w:rPr>
              <w:t>Уровень госпитализации на геронтологические койки лиц старше 60 лет на 10 тыс. населения соответствующего возраста</w:t>
            </w:r>
          </w:p>
        </w:tc>
      </w:tr>
      <w:tr w:rsidR="00B9317E" w:rsidRPr="007B45D2" w:rsidTr="00B7222B">
        <w:tc>
          <w:tcPr>
            <w:tcW w:w="527" w:type="dxa"/>
            <w:shd w:val="clear" w:color="auto" w:fill="auto"/>
            <w:vAlign w:val="center"/>
          </w:tcPr>
          <w:p w:rsidR="00B9317E" w:rsidRPr="007B45D2" w:rsidRDefault="00B9317E" w:rsidP="00BA14C6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B9317E" w:rsidRPr="007B45D2" w:rsidRDefault="00B9317E" w:rsidP="001574C9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t xml:space="preserve">Число граждан, поступивших </w:t>
            </w:r>
            <w:r w:rsidRPr="007B45D2">
              <w:rPr>
                <w:sz w:val="20"/>
              </w:rPr>
              <w:t xml:space="preserve">на геронтологические </w:t>
            </w:r>
            <w:r w:rsidRPr="007B45D2">
              <w:rPr>
                <w:sz w:val="20"/>
              </w:rPr>
              <w:lastRenderedPageBreak/>
              <w:t>койки/численность граждан старше 60 лет*10000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9317E" w:rsidRPr="007B45D2" w:rsidRDefault="00B9317E" w:rsidP="001574C9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lastRenderedPageBreak/>
              <w:t xml:space="preserve">Число граждан, поступивших </w:t>
            </w:r>
            <w:r w:rsidRPr="007B45D2">
              <w:rPr>
                <w:sz w:val="20"/>
              </w:rPr>
              <w:t>на геронтологическ</w:t>
            </w:r>
            <w:r w:rsidRPr="007B45D2">
              <w:rPr>
                <w:sz w:val="20"/>
              </w:rPr>
              <w:lastRenderedPageBreak/>
              <w:t>ие койки/численность граждан старше 60 лет*10000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B9317E" w:rsidRPr="007B45D2" w:rsidRDefault="00B9317E" w:rsidP="001574C9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lastRenderedPageBreak/>
              <w:t xml:space="preserve">Число граждан, поступивших </w:t>
            </w:r>
            <w:r w:rsidRPr="007B45D2">
              <w:rPr>
                <w:sz w:val="20"/>
              </w:rPr>
              <w:t>на геронтологическ</w:t>
            </w:r>
            <w:r w:rsidRPr="007B45D2">
              <w:rPr>
                <w:sz w:val="20"/>
              </w:rPr>
              <w:lastRenderedPageBreak/>
              <w:t>ие койки/численность граждан старше 60 лет*10000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B9317E" w:rsidRPr="007B45D2" w:rsidRDefault="00B9317E" w:rsidP="001574C9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lastRenderedPageBreak/>
              <w:t xml:space="preserve">Число граждан, поступивших </w:t>
            </w:r>
            <w:r w:rsidRPr="007B45D2">
              <w:rPr>
                <w:sz w:val="20"/>
              </w:rPr>
              <w:t xml:space="preserve">на геронтологические </w:t>
            </w:r>
            <w:r w:rsidRPr="007B45D2">
              <w:rPr>
                <w:sz w:val="20"/>
              </w:rPr>
              <w:lastRenderedPageBreak/>
              <w:t>койки/численность граждан старше 60 лет*10000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9317E" w:rsidRPr="007B45D2" w:rsidRDefault="00B9317E" w:rsidP="001574C9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lastRenderedPageBreak/>
              <w:t xml:space="preserve">Число граждан, поступивших </w:t>
            </w:r>
            <w:r w:rsidRPr="007B45D2">
              <w:rPr>
                <w:sz w:val="20"/>
              </w:rPr>
              <w:t>на геронтологически</w:t>
            </w:r>
            <w:r w:rsidRPr="007B45D2">
              <w:rPr>
                <w:sz w:val="20"/>
              </w:rPr>
              <w:lastRenderedPageBreak/>
              <w:t>е койки/численность граждан старше 60 лет*10000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9317E" w:rsidRPr="007B45D2" w:rsidRDefault="00B9317E" w:rsidP="001574C9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lastRenderedPageBreak/>
              <w:t xml:space="preserve">Число граждан, поступивших </w:t>
            </w:r>
            <w:r w:rsidRPr="007B45D2">
              <w:rPr>
                <w:sz w:val="20"/>
              </w:rPr>
              <w:t xml:space="preserve">на геронтологические </w:t>
            </w:r>
            <w:r w:rsidRPr="007B45D2">
              <w:rPr>
                <w:sz w:val="20"/>
              </w:rPr>
              <w:lastRenderedPageBreak/>
              <w:t>койки/численность граждан старше 60 лет*10000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B9317E" w:rsidRPr="007B45D2" w:rsidRDefault="00B9317E" w:rsidP="001574C9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lastRenderedPageBreak/>
              <w:t xml:space="preserve">Число граждан, поступивших </w:t>
            </w:r>
            <w:r w:rsidRPr="007B45D2">
              <w:rPr>
                <w:sz w:val="20"/>
              </w:rPr>
              <w:t xml:space="preserve">на геронтологические </w:t>
            </w:r>
            <w:r w:rsidRPr="007B45D2">
              <w:rPr>
                <w:sz w:val="20"/>
              </w:rPr>
              <w:lastRenderedPageBreak/>
              <w:t>койки/численность граждан старше 60 лет*10000</w:t>
            </w:r>
          </w:p>
        </w:tc>
      </w:tr>
      <w:tr w:rsidR="000B2F91" w:rsidRPr="007B45D2" w:rsidTr="00B7222B">
        <w:trPr>
          <w:trHeight w:val="360"/>
        </w:trPr>
        <w:tc>
          <w:tcPr>
            <w:tcW w:w="14493" w:type="dxa"/>
            <w:gridSpan w:val="15"/>
            <w:shd w:val="clear" w:color="auto" w:fill="auto"/>
            <w:vAlign w:val="center"/>
          </w:tcPr>
          <w:p w:rsidR="001921F2" w:rsidRPr="007B45D2" w:rsidRDefault="001921F2" w:rsidP="00BA14C6">
            <w:pPr>
              <w:spacing w:after="80" w:line="240" w:lineRule="atLeast"/>
              <w:jc w:val="center"/>
              <w:rPr>
                <w:b/>
                <w:sz w:val="20"/>
              </w:rPr>
            </w:pPr>
          </w:p>
          <w:p w:rsidR="000B2F91" w:rsidRPr="007B45D2" w:rsidRDefault="000B2F91" w:rsidP="00BA14C6">
            <w:pPr>
              <w:spacing w:after="80" w:line="240" w:lineRule="atLeast"/>
              <w:jc w:val="center"/>
              <w:rPr>
                <w:b/>
                <w:sz w:val="20"/>
              </w:rPr>
            </w:pPr>
            <w:r w:rsidRPr="007B45D2">
              <w:rPr>
                <w:b/>
                <w:sz w:val="20"/>
              </w:rPr>
              <w:t>Охват граждан старше трудоспособного возраста профилактическими осмотрами, включая диспансеризацию, %</w:t>
            </w:r>
          </w:p>
          <w:p w:rsidR="001921F2" w:rsidRPr="007B45D2" w:rsidRDefault="001921F2" w:rsidP="00BA14C6">
            <w:pPr>
              <w:spacing w:after="80" w:line="240" w:lineRule="atLeast"/>
              <w:jc w:val="center"/>
              <w:rPr>
                <w:b/>
                <w:sz w:val="20"/>
              </w:rPr>
            </w:pPr>
          </w:p>
        </w:tc>
      </w:tr>
      <w:tr w:rsidR="000B2F91" w:rsidRPr="007B45D2" w:rsidTr="00B7222B">
        <w:trPr>
          <w:trHeight w:val="360"/>
        </w:trPr>
        <w:tc>
          <w:tcPr>
            <w:tcW w:w="527" w:type="dxa"/>
            <w:shd w:val="clear" w:color="auto" w:fill="auto"/>
            <w:vAlign w:val="center"/>
          </w:tcPr>
          <w:p w:rsidR="000B2F91" w:rsidRPr="007B45D2" w:rsidRDefault="000B2F91" w:rsidP="00BA14C6">
            <w:pPr>
              <w:spacing w:after="80" w:line="240" w:lineRule="atLeast"/>
              <w:jc w:val="center"/>
              <w:rPr>
                <w:sz w:val="20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0B2F91" w:rsidRPr="007B45D2" w:rsidRDefault="000B2F91" w:rsidP="00BA14C6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(Число граждан старше трудоспособного возраста, прошедших профилактические осмотры и диспансеризацию, проведенные в медицинской организации /численность граждан старше трудоспособного возраста на начало отчетного года)*100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B2F91" w:rsidRPr="007B45D2" w:rsidRDefault="000B2F91" w:rsidP="00BA14C6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Число граждан старше трудоспособного возраста, прошедших профилактические осмотры и диспансеризацию, проведенные в медицинской организации;</w:t>
            </w:r>
          </w:p>
          <w:p w:rsidR="000B2F91" w:rsidRPr="007B45D2" w:rsidRDefault="000B2F91" w:rsidP="00BA14C6">
            <w:pPr>
              <w:shd w:val="clear" w:color="auto" w:fill="FFFFFF"/>
              <w:spacing w:line="240" w:lineRule="auto"/>
              <w:rPr>
                <w:sz w:val="20"/>
              </w:rPr>
            </w:pPr>
          </w:p>
          <w:p w:rsidR="000B2F91" w:rsidRPr="007B45D2" w:rsidRDefault="000B2F91" w:rsidP="00BA14C6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Численность граждан старше трудоспособного возраста на начало отчетного года</w:t>
            </w:r>
          </w:p>
          <w:p w:rsidR="000B2F91" w:rsidRPr="007B45D2" w:rsidRDefault="000B2F91" w:rsidP="00BA14C6">
            <w:pPr>
              <w:shd w:val="clear" w:color="auto" w:fill="FFFFFF"/>
              <w:spacing w:line="240" w:lineRule="auto"/>
              <w:rPr>
                <w:sz w:val="20"/>
              </w:rPr>
            </w:pPr>
          </w:p>
          <w:p w:rsidR="000B2F91" w:rsidRPr="007B45D2" w:rsidRDefault="000B2F91" w:rsidP="00BA14C6">
            <w:pPr>
              <w:shd w:val="clear" w:color="auto" w:fill="FFFFFF"/>
              <w:spacing w:line="240" w:lineRule="auto"/>
              <w:rPr>
                <w:sz w:val="20"/>
              </w:rPr>
            </w:pPr>
          </w:p>
          <w:p w:rsidR="002407D5" w:rsidRPr="007B45D2" w:rsidRDefault="002407D5" w:rsidP="00BA14C6">
            <w:pPr>
              <w:shd w:val="clear" w:color="auto" w:fill="FFFFFF"/>
              <w:spacing w:line="240" w:lineRule="auto"/>
              <w:rPr>
                <w:sz w:val="20"/>
              </w:rPr>
            </w:pPr>
          </w:p>
          <w:p w:rsidR="002407D5" w:rsidRPr="007B45D2" w:rsidRDefault="002407D5" w:rsidP="00BA14C6">
            <w:pPr>
              <w:shd w:val="clear" w:color="auto" w:fill="FFFFFF"/>
              <w:spacing w:line="240" w:lineRule="auto"/>
              <w:rPr>
                <w:sz w:val="20"/>
              </w:rPr>
            </w:pPr>
          </w:p>
          <w:p w:rsidR="000B2F91" w:rsidRPr="007B45D2" w:rsidRDefault="000B2F91" w:rsidP="00BA14C6">
            <w:pPr>
              <w:shd w:val="clear" w:color="auto" w:fill="FFFFFF"/>
              <w:spacing w:line="240" w:lineRule="auto"/>
              <w:rPr>
                <w:sz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0B2F91" w:rsidRPr="007B45D2" w:rsidRDefault="000B2F91" w:rsidP="00BA14C6">
            <w:pPr>
              <w:shd w:val="clear" w:color="auto" w:fill="FFFFFF"/>
              <w:spacing w:line="240" w:lineRule="auto"/>
              <w:ind w:left="-57" w:right="-57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форма федерального статистического наблюдения</w:t>
            </w:r>
          </w:p>
          <w:p w:rsidR="000B2F91" w:rsidRPr="007B45D2" w:rsidRDefault="000B2F91" w:rsidP="00BA14C6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№ 30 «Сведения о медицинской организации», ежегодно</w:t>
            </w:r>
          </w:p>
          <w:p w:rsidR="002407D5" w:rsidRPr="007B45D2" w:rsidRDefault="002407D5" w:rsidP="00BA14C6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</w:p>
          <w:p w:rsidR="002407D5" w:rsidRPr="007B45D2" w:rsidRDefault="002407D5" w:rsidP="00BA14C6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</w:p>
          <w:p w:rsidR="002407D5" w:rsidRPr="007B45D2" w:rsidRDefault="002407D5" w:rsidP="00BA14C6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</w:p>
          <w:p w:rsidR="002407D5" w:rsidRPr="007B45D2" w:rsidRDefault="002407D5" w:rsidP="00BA14C6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</w:p>
          <w:p w:rsidR="002407D5" w:rsidRPr="007B45D2" w:rsidRDefault="002407D5" w:rsidP="00BA14C6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0B2F91" w:rsidRPr="007B45D2" w:rsidRDefault="000B2F91" w:rsidP="00BA14C6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Росстат, ежегодно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2F91" w:rsidRPr="007B45D2" w:rsidRDefault="000B2F91" w:rsidP="00BA14C6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В целом по Российской Федерации, федеральным округам и субъектам Российской Федерации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B2F91" w:rsidRPr="007B45D2" w:rsidRDefault="000B2F91" w:rsidP="00BA14C6">
            <w:pPr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Годовая, за отчетный период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0B2F91" w:rsidRPr="007B45D2" w:rsidRDefault="000B2F91" w:rsidP="00BA14C6">
            <w:pPr>
              <w:spacing w:line="240" w:lineRule="auto"/>
              <w:rPr>
                <w:sz w:val="20"/>
              </w:rPr>
            </w:pPr>
            <w:r w:rsidRPr="007B45D2">
              <w:rPr>
                <w:rFonts w:eastAsia="Calibri"/>
                <w:sz w:val="20"/>
              </w:rPr>
              <w:t>форма показателя - относительный</w:t>
            </w:r>
          </w:p>
        </w:tc>
      </w:tr>
      <w:tr w:rsidR="000B2F91" w:rsidRPr="007B45D2" w:rsidTr="00B7222B">
        <w:trPr>
          <w:trHeight w:val="360"/>
        </w:trPr>
        <w:tc>
          <w:tcPr>
            <w:tcW w:w="14493" w:type="dxa"/>
            <w:gridSpan w:val="15"/>
            <w:shd w:val="clear" w:color="auto" w:fill="auto"/>
          </w:tcPr>
          <w:p w:rsidR="001921F2" w:rsidRPr="007B45D2" w:rsidRDefault="001921F2" w:rsidP="00BA14C6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1921F2" w:rsidRPr="007B45D2" w:rsidRDefault="001921F2" w:rsidP="00BA14C6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1921F2" w:rsidRPr="007B45D2" w:rsidRDefault="001921F2" w:rsidP="00BA14C6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1921F2" w:rsidRPr="007B45D2" w:rsidRDefault="001921F2" w:rsidP="00BA14C6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1921F2" w:rsidRPr="007B45D2" w:rsidRDefault="001921F2" w:rsidP="00BA14C6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1921F2" w:rsidRPr="007B45D2" w:rsidRDefault="001921F2" w:rsidP="00BA14C6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1921F2" w:rsidRPr="007B45D2" w:rsidRDefault="001921F2" w:rsidP="00BA14C6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0B2F91" w:rsidRPr="007B45D2" w:rsidRDefault="000B2F91" w:rsidP="00BA14C6">
            <w:pPr>
              <w:spacing w:line="240" w:lineRule="atLeast"/>
              <w:jc w:val="center"/>
              <w:rPr>
                <w:b/>
                <w:sz w:val="20"/>
              </w:rPr>
            </w:pPr>
            <w:r w:rsidRPr="007B45D2">
              <w:rPr>
                <w:b/>
                <w:sz w:val="20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наблюдением,  %</w:t>
            </w:r>
          </w:p>
          <w:p w:rsidR="002407D5" w:rsidRPr="007B45D2" w:rsidRDefault="002407D5" w:rsidP="00BA14C6">
            <w:pPr>
              <w:spacing w:line="240" w:lineRule="atLeast"/>
              <w:jc w:val="center"/>
              <w:rPr>
                <w:b/>
                <w:sz w:val="20"/>
              </w:rPr>
            </w:pPr>
          </w:p>
        </w:tc>
      </w:tr>
      <w:tr w:rsidR="006F4C50" w:rsidRPr="007B45D2" w:rsidTr="00B7222B">
        <w:trPr>
          <w:trHeight w:val="4538"/>
        </w:trPr>
        <w:tc>
          <w:tcPr>
            <w:tcW w:w="527" w:type="dxa"/>
            <w:shd w:val="clear" w:color="auto" w:fill="auto"/>
            <w:vAlign w:val="center"/>
          </w:tcPr>
          <w:p w:rsidR="006F4C50" w:rsidRPr="007B45D2" w:rsidRDefault="006F4C50" w:rsidP="00BA14C6">
            <w:pPr>
              <w:spacing w:after="80" w:line="240" w:lineRule="atLeast"/>
              <w:jc w:val="center"/>
              <w:rPr>
                <w:sz w:val="20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6F4C50" w:rsidRPr="007B45D2" w:rsidRDefault="006F4C50" w:rsidP="0070620A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(Число граждан старше трудоспособного возраста, у которых выявлены заболевания и патологические состояния, находящихся под диспансерным наблюдением /численность граждан старше трудоспособного возраста на начало отчетного года)*100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4C50" w:rsidRPr="007B45D2" w:rsidRDefault="006F4C50" w:rsidP="0070620A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Число граждан старше трудоспособного возраста, у которых выявлены заболевания и патологические состояния, находящихся под диспансерным наблюдением;</w:t>
            </w:r>
          </w:p>
          <w:p w:rsidR="006F4C50" w:rsidRPr="007B45D2" w:rsidRDefault="006F4C50" w:rsidP="0070620A">
            <w:pPr>
              <w:shd w:val="clear" w:color="auto" w:fill="FFFFFF"/>
              <w:spacing w:line="240" w:lineRule="auto"/>
              <w:rPr>
                <w:sz w:val="20"/>
              </w:rPr>
            </w:pPr>
          </w:p>
          <w:p w:rsidR="006F4C50" w:rsidRPr="007B45D2" w:rsidRDefault="006F4C50" w:rsidP="0070620A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Численность граждан старше трудоспособного возраста на начало отчетного года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6F4C50" w:rsidRPr="007B45D2" w:rsidRDefault="006F4C50" w:rsidP="0070620A">
            <w:pPr>
              <w:shd w:val="clear" w:color="auto" w:fill="FFFFFF"/>
              <w:spacing w:line="240" w:lineRule="auto"/>
              <w:ind w:left="-57" w:right="-57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форма федерального статистического наблюдения</w:t>
            </w:r>
          </w:p>
          <w:p w:rsidR="006F4C50" w:rsidRPr="007B45D2" w:rsidRDefault="006F4C50" w:rsidP="0070620A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№ 12 «Сведения о числе заболеваний, зарегистрированных у пациентов, проживающих в районе обслуживания медицинской организации», ежегодно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6F4C50" w:rsidRPr="007B45D2" w:rsidRDefault="006F4C50" w:rsidP="0070620A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Росстат, ежегодно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F4C50" w:rsidRPr="007B45D2" w:rsidRDefault="006F4C50" w:rsidP="0070620A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В целом по Российской Федерации, федеральным округам и субъектам Российской Федерации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F4C50" w:rsidRPr="007B45D2" w:rsidRDefault="006F4C50" w:rsidP="0070620A">
            <w:pPr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Годовая, за отчетный период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6F4C50" w:rsidRPr="007B45D2" w:rsidRDefault="006F4C50" w:rsidP="0070620A">
            <w:pPr>
              <w:spacing w:line="240" w:lineRule="auto"/>
              <w:rPr>
                <w:sz w:val="20"/>
              </w:rPr>
            </w:pPr>
            <w:r w:rsidRPr="007B45D2">
              <w:rPr>
                <w:rFonts w:eastAsia="Calibri"/>
                <w:sz w:val="20"/>
              </w:rPr>
              <w:t>форма показателя - относительный</w:t>
            </w:r>
          </w:p>
        </w:tc>
      </w:tr>
      <w:tr w:rsidR="00604B52" w:rsidRPr="007B45D2" w:rsidTr="00B7222B">
        <w:trPr>
          <w:trHeight w:val="748"/>
        </w:trPr>
        <w:tc>
          <w:tcPr>
            <w:tcW w:w="14493" w:type="dxa"/>
            <w:gridSpan w:val="15"/>
            <w:shd w:val="clear" w:color="auto" w:fill="auto"/>
            <w:vAlign w:val="center"/>
          </w:tcPr>
          <w:p w:rsidR="00604B52" w:rsidRPr="007B45D2" w:rsidRDefault="00604B52" w:rsidP="0070620A">
            <w:pPr>
              <w:spacing w:line="240" w:lineRule="auto"/>
              <w:rPr>
                <w:rFonts w:eastAsia="Calibri"/>
                <w:sz w:val="20"/>
              </w:rPr>
            </w:pPr>
            <w:r w:rsidRPr="007B45D2">
              <w:rPr>
                <w:sz w:val="20"/>
              </w:rPr>
              <w:t>Доля граждан пожилого возраста и инвалидов, проживающих в стационарных организациях социального обслуживания "нового типа", от общего числа граждан, проживающих в стационарных организациях социального обслуживания, %</w:t>
            </w:r>
            <w:r w:rsidR="001921F2" w:rsidRPr="007B45D2">
              <w:rPr>
                <w:rStyle w:val="aa"/>
                <w:sz w:val="20"/>
              </w:rPr>
              <w:footnoteReference w:id="1"/>
            </w:r>
          </w:p>
        </w:tc>
      </w:tr>
      <w:tr w:rsidR="00604B52" w:rsidRPr="007B45D2" w:rsidTr="00B7222B">
        <w:trPr>
          <w:trHeight w:val="748"/>
        </w:trPr>
        <w:tc>
          <w:tcPr>
            <w:tcW w:w="527" w:type="dxa"/>
            <w:shd w:val="clear" w:color="auto" w:fill="auto"/>
            <w:vAlign w:val="center"/>
          </w:tcPr>
          <w:p w:rsidR="00604B52" w:rsidRPr="007B45D2" w:rsidRDefault="00604B52" w:rsidP="00BA14C6">
            <w:pPr>
              <w:spacing w:after="80" w:line="240" w:lineRule="atLeast"/>
              <w:jc w:val="center"/>
              <w:rPr>
                <w:sz w:val="20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604B52" w:rsidRPr="007B45D2" w:rsidRDefault="00604B52" w:rsidP="002B267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B45D2">
              <w:rPr>
                <w:sz w:val="20"/>
              </w:rPr>
              <w:t>Приложение № 1 к приказу Росстата от 06.10.2017 N 662</w:t>
            </w:r>
            <w:r w:rsidRPr="007B45D2">
              <w:rPr>
                <w:sz w:val="20"/>
              </w:rPr>
              <w:br/>
              <w:t xml:space="preserve">"Об утверждении статистического инструментария для организации Министерством труда и социальной защиты Российской Федерации статистического наблюдения за деятельностью стационарных организаций социального обслуживания </w:t>
            </w:r>
            <w:r w:rsidRPr="007B45D2">
              <w:rPr>
                <w:sz w:val="20"/>
              </w:rPr>
              <w:lastRenderedPageBreak/>
              <w:t>для граждан пожилого возраста и инвалидов (взрослых и детей)".</w:t>
            </w:r>
          </w:p>
          <w:p w:rsidR="00604B52" w:rsidRPr="007B45D2" w:rsidRDefault="00604B52" w:rsidP="002B267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B45D2">
              <w:rPr>
                <w:sz w:val="20"/>
              </w:rPr>
              <w:t xml:space="preserve">Число мест для размещения граждан пожилого возраста и инвалидов, проживающих в стационарных организациях социального обслуживания "нового типа" от общего числа фактически развернутых коек в стационарных организация социального обслуживания, * 100 </w:t>
            </w:r>
          </w:p>
          <w:p w:rsidR="00604B52" w:rsidRPr="007B45D2" w:rsidRDefault="00604B52" w:rsidP="002B267C">
            <w:pPr>
              <w:shd w:val="clear" w:color="auto" w:fill="FFFFFF"/>
              <w:spacing w:line="240" w:lineRule="auto"/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04B52" w:rsidRPr="007B45D2" w:rsidRDefault="00604B52" w:rsidP="002B267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lastRenderedPageBreak/>
              <w:t xml:space="preserve">Число мест для размещения граждан пожилого возраста и инвалидов, проживающих в стационарных организациях социального обслуживания "нового типа" от общего числа фактически развернутых коек в стационарных </w:t>
            </w:r>
            <w:r w:rsidRPr="007B45D2">
              <w:rPr>
                <w:sz w:val="20"/>
              </w:rPr>
              <w:lastRenderedPageBreak/>
              <w:t>организация социального обслуживания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604B52" w:rsidRPr="007B45D2" w:rsidRDefault="00A95788" w:rsidP="002B26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hyperlink r:id="rId9" w:history="1">
              <w:r w:rsidR="00604B52" w:rsidRPr="007B45D2">
                <w:rPr>
                  <w:sz w:val="20"/>
                </w:rPr>
                <w:t>форма</w:t>
              </w:r>
            </w:hyperlink>
            <w:r w:rsidR="00604B52" w:rsidRPr="007B45D2">
              <w:rPr>
                <w:sz w:val="20"/>
              </w:rPr>
              <w:t xml:space="preserve"> федерального статистического наблюдения N 3-собес (сводная) "Сведения о стационарных организациях социального обслуживания для граждан пожилого возраста и инвалидов (взрослых и детей)"</w:t>
            </w:r>
          </w:p>
          <w:p w:rsidR="00604B52" w:rsidRPr="007B45D2" w:rsidRDefault="00604B52" w:rsidP="002B267C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  <w:p w:rsidR="00604B52" w:rsidRPr="007B45D2" w:rsidRDefault="00604B52" w:rsidP="002B267C">
            <w:pPr>
              <w:shd w:val="clear" w:color="auto" w:fill="FFFFFF"/>
              <w:spacing w:line="240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604B52" w:rsidRPr="007B45D2" w:rsidRDefault="00604B52" w:rsidP="002B267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lastRenderedPageBreak/>
              <w:t>Минтруд, ежегодно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04B52" w:rsidRPr="007B45D2" w:rsidRDefault="00604B52" w:rsidP="002B267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В целом по Российской Федерации, федеральным округам и субъектам Российской Федерации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04B52" w:rsidRPr="007B45D2" w:rsidRDefault="00604B52" w:rsidP="002B267C">
            <w:pPr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Годовая, за отчетный период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604B52" w:rsidRPr="007B45D2" w:rsidRDefault="00604B52" w:rsidP="002B267C">
            <w:pPr>
              <w:spacing w:line="240" w:lineRule="auto"/>
              <w:rPr>
                <w:sz w:val="20"/>
              </w:rPr>
            </w:pPr>
            <w:r w:rsidRPr="007B45D2">
              <w:rPr>
                <w:rFonts w:eastAsia="Calibri"/>
                <w:sz w:val="20"/>
              </w:rPr>
              <w:t>форма показателя - относительный</w:t>
            </w:r>
          </w:p>
        </w:tc>
      </w:tr>
      <w:tr w:rsidR="00604B52" w:rsidRPr="007B45D2" w:rsidTr="00B7222B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360"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52" w:rsidRPr="007B45D2" w:rsidRDefault="00604B52" w:rsidP="00BA14C6">
            <w:pPr>
              <w:spacing w:line="240" w:lineRule="auto"/>
              <w:jc w:val="center"/>
              <w:rPr>
                <w:rFonts w:eastAsia="Calibri"/>
                <w:b/>
                <w:sz w:val="20"/>
              </w:rPr>
            </w:pPr>
            <w:r w:rsidRPr="007B45D2">
              <w:rPr>
                <w:b/>
                <w:sz w:val="20"/>
              </w:rPr>
              <w:t>Численность граждан предпенсионного возраста, прошедших профессиональное обучение и дополнительное профессиональное образование, тыс. человек</w:t>
            </w:r>
          </w:p>
        </w:tc>
      </w:tr>
      <w:tr w:rsidR="008679CD" w:rsidRPr="007B45D2" w:rsidTr="00B7222B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CD" w:rsidRPr="007B45D2" w:rsidRDefault="008679CD" w:rsidP="00BA14C6">
            <w:pPr>
              <w:spacing w:after="80" w:line="240" w:lineRule="atLeast"/>
              <w:jc w:val="center"/>
              <w:rPr>
                <w:sz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CD" w:rsidRPr="007B45D2" w:rsidRDefault="008679CD">
            <w:pPr>
              <w:spacing w:line="240" w:lineRule="auto"/>
              <w:ind w:firstLine="11"/>
              <w:rPr>
                <w:rFonts w:eastAsia="Calibri"/>
                <w:sz w:val="20"/>
              </w:rPr>
            </w:pPr>
            <w:r w:rsidRPr="007B45D2">
              <w:rPr>
                <w:rFonts w:eastAsia="Calibri"/>
                <w:sz w:val="20"/>
              </w:rPr>
              <w:t xml:space="preserve">Показатель «численность граждан предпенсионного возраста, прошедших профессиональное обучение и дополнительное профессиональное образование» утверждается приказом о порядке проведения мониторинга реализации мероприятий по профессиональному обучению и дополнительному профессиональному образованию граждан предпенсионного возраста.  </w:t>
            </w:r>
          </w:p>
          <w:p w:rsidR="008679CD" w:rsidRPr="007B45D2" w:rsidRDefault="008679CD">
            <w:pPr>
              <w:spacing w:line="240" w:lineRule="auto"/>
              <w:ind w:firstLine="11"/>
              <w:rPr>
                <w:rFonts w:eastAsia="Calibri"/>
                <w:sz w:val="20"/>
              </w:rPr>
            </w:pPr>
            <w:r w:rsidRPr="007B45D2">
              <w:rPr>
                <w:rFonts w:eastAsia="Calibri"/>
                <w:sz w:val="20"/>
              </w:rPr>
              <w:t>Указанный показатель будет определяться по формуле:</w:t>
            </w:r>
          </w:p>
          <w:p w:rsidR="008679CD" w:rsidRPr="007B45D2" w:rsidRDefault="008679CD">
            <w:pPr>
              <w:spacing w:line="240" w:lineRule="auto"/>
              <w:ind w:firstLine="11"/>
              <w:jc w:val="left"/>
              <w:rPr>
                <w:rFonts w:eastAsia="Calibri"/>
                <w:sz w:val="20"/>
              </w:rPr>
            </w:pPr>
            <w:r w:rsidRPr="007B45D2">
              <w:rPr>
                <w:rFonts w:eastAsia="Calibri"/>
                <w:sz w:val="20"/>
              </w:rPr>
              <w:t xml:space="preserve">      </w:t>
            </w:r>
            <w:r w:rsidRPr="007B45D2">
              <w:rPr>
                <w:rFonts w:eastAsia="Calibri"/>
                <w:sz w:val="20"/>
                <w:lang w:val="en-US"/>
              </w:rPr>
              <w:t>N</w:t>
            </w:r>
            <w:r w:rsidRPr="007B45D2">
              <w:rPr>
                <w:rFonts w:eastAsia="Calibri"/>
                <w:i/>
                <w:sz w:val="20"/>
                <w:vertAlign w:val="subscript"/>
              </w:rPr>
              <w:t>об</w:t>
            </w:r>
            <w:r w:rsidRPr="007B45D2">
              <w:rPr>
                <w:rFonts w:eastAsia="Calibri"/>
                <w:sz w:val="20"/>
              </w:rPr>
              <w:t xml:space="preserve"> = ∑</w:t>
            </w:r>
            <w:r w:rsidRPr="007B45D2">
              <w:rPr>
                <w:rFonts w:eastAsia="Calibri"/>
                <w:sz w:val="20"/>
                <w:lang w:val="en-US"/>
              </w:rPr>
              <w:t>N</w:t>
            </w:r>
            <w:r w:rsidRPr="007B45D2">
              <w:rPr>
                <w:rFonts w:eastAsia="Calibri"/>
                <w:i/>
                <w:sz w:val="20"/>
                <w:vertAlign w:val="subscript"/>
              </w:rPr>
              <w:t>об</w:t>
            </w:r>
            <w:r w:rsidRPr="007B45D2">
              <w:rPr>
                <w:rFonts w:eastAsia="Calibri"/>
                <w:i/>
                <w:sz w:val="20"/>
                <w:vertAlign w:val="subscript"/>
                <w:lang w:val="en-US"/>
              </w:rPr>
              <w:t>i</w:t>
            </w:r>
            <w:r w:rsidRPr="007B45D2">
              <w:rPr>
                <w:rFonts w:eastAsia="Calibri"/>
                <w:sz w:val="20"/>
                <w:vertAlign w:val="subscript"/>
              </w:rPr>
              <w:t>,</w:t>
            </w:r>
            <w:r w:rsidRPr="007B45D2">
              <w:rPr>
                <w:rFonts w:eastAsia="Calibri"/>
                <w:sz w:val="20"/>
              </w:rPr>
              <w:t xml:space="preserve">                                          где:</w:t>
            </w:r>
          </w:p>
          <w:p w:rsidR="008679CD" w:rsidRPr="007B45D2" w:rsidRDefault="008679CD">
            <w:pPr>
              <w:spacing w:line="240" w:lineRule="auto"/>
              <w:ind w:firstLine="11"/>
              <w:rPr>
                <w:rFonts w:eastAsia="Calibri"/>
                <w:sz w:val="20"/>
              </w:rPr>
            </w:pPr>
            <w:r w:rsidRPr="007B45D2">
              <w:rPr>
                <w:rFonts w:eastAsia="Calibri"/>
                <w:i/>
                <w:sz w:val="20"/>
                <w:lang w:val="en-US"/>
              </w:rPr>
              <w:t>N</w:t>
            </w:r>
            <w:r w:rsidRPr="007B45D2">
              <w:rPr>
                <w:rFonts w:eastAsia="Calibri"/>
                <w:i/>
                <w:sz w:val="20"/>
              </w:rPr>
              <w:t>об</w:t>
            </w:r>
            <w:r w:rsidRPr="007B45D2">
              <w:rPr>
                <w:rFonts w:eastAsia="Calibri"/>
                <w:sz w:val="20"/>
              </w:rPr>
              <w:t xml:space="preserve"> – численность граждан предпенсионного возраста, прошедших профессиональное обучение и дополнительное профессиональное образование, тыс. человек (нарастающим итогом с 2019 года);</w:t>
            </w:r>
          </w:p>
          <w:p w:rsidR="008679CD" w:rsidRPr="007B45D2" w:rsidRDefault="008679CD">
            <w:pPr>
              <w:spacing w:line="240" w:lineRule="auto"/>
              <w:ind w:firstLine="11"/>
              <w:rPr>
                <w:rFonts w:eastAsia="Calibri"/>
                <w:sz w:val="20"/>
              </w:rPr>
            </w:pPr>
            <w:r w:rsidRPr="007B45D2">
              <w:rPr>
                <w:rFonts w:eastAsia="Calibri"/>
                <w:i/>
                <w:sz w:val="20"/>
                <w:lang w:val="en-US"/>
              </w:rPr>
              <w:t>i</w:t>
            </w:r>
            <w:r w:rsidRPr="007B45D2">
              <w:rPr>
                <w:rFonts w:eastAsia="Calibri"/>
                <w:sz w:val="20"/>
              </w:rPr>
              <w:t xml:space="preserve"> – субъект Российской Федерации.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CD" w:rsidRPr="007B45D2" w:rsidRDefault="008679CD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CD" w:rsidRPr="007B45D2" w:rsidRDefault="008679CD">
            <w:pPr>
              <w:shd w:val="clear" w:color="auto" w:fill="FFFFFF"/>
              <w:spacing w:line="240" w:lineRule="auto"/>
              <w:ind w:left="-29" w:right="-57"/>
              <w:jc w:val="center"/>
              <w:rPr>
                <w:sz w:val="20"/>
              </w:rPr>
            </w:pPr>
            <w:r w:rsidRPr="007B45D2">
              <w:rPr>
                <w:sz w:val="20"/>
              </w:rPr>
              <w:t xml:space="preserve">Органы исполнительной власти субъектов Российской Федерации, осуществляющие полномочия в области содействия занятости населения 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CD" w:rsidRPr="007B45D2" w:rsidRDefault="008679CD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Минтруд России, ежегодно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CD" w:rsidRPr="007B45D2" w:rsidRDefault="008679CD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В целом по Российской Федерации, федеральным округам и субъектам Российской Федерации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CD" w:rsidRPr="007B45D2" w:rsidRDefault="008679CD">
            <w:pPr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Годовая, за отчетный период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CD" w:rsidRPr="007B45D2" w:rsidRDefault="008679CD">
            <w:pPr>
              <w:spacing w:line="240" w:lineRule="auto"/>
              <w:rPr>
                <w:sz w:val="20"/>
              </w:rPr>
            </w:pPr>
            <w:r w:rsidRPr="007B45D2">
              <w:rPr>
                <w:rFonts w:eastAsia="Calibri"/>
                <w:sz w:val="20"/>
              </w:rPr>
              <w:t>форма показателя - относительный</w:t>
            </w:r>
          </w:p>
        </w:tc>
      </w:tr>
    </w:tbl>
    <w:p w:rsidR="00FA5139" w:rsidRPr="007B45D2" w:rsidRDefault="00D20111" w:rsidP="00D20111">
      <w:pPr>
        <w:spacing w:line="240" w:lineRule="atLeast"/>
        <w:rPr>
          <w:sz w:val="24"/>
          <w:szCs w:val="24"/>
        </w:rPr>
      </w:pPr>
      <w:r w:rsidRPr="007B45D2">
        <w:rPr>
          <w:sz w:val="22"/>
          <w:szCs w:val="22"/>
        </w:rPr>
        <w:br w:type="page"/>
      </w:r>
    </w:p>
    <w:p w:rsidR="00D20111" w:rsidRPr="007B45D2" w:rsidRDefault="00D20111" w:rsidP="00FA5139">
      <w:pPr>
        <w:spacing w:line="240" w:lineRule="atLeast"/>
        <w:jc w:val="center"/>
        <w:rPr>
          <w:sz w:val="24"/>
          <w:szCs w:val="24"/>
        </w:rPr>
      </w:pPr>
    </w:p>
    <w:p w:rsidR="00D20111" w:rsidRPr="007B45D2" w:rsidRDefault="00D20111" w:rsidP="00FA5139">
      <w:pPr>
        <w:spacing w:line="240" w:lineRule="atLeast"/>
        <w:jc w:val="center"/>
        <w:rPr>
          <w:sz w:val="24"/>
          <w:szCs w:val="24"/>
        </w:rPr>
      </w:pPr>
    </w:p>
    <w:p w:rsidR="00FA5139" w:rsidRPr="007B45D2" w:rsidRDefault="00FA5139" w:rsidP="0068451E">
      <w:pPr>
        <w:spacing w:line="240" w:lineRule="atLeast"/>
        <w:jc w:val="center"/>
        <w:rPr>
          <w:sz w:val="24"/>
          <w:szCs w:val="24"/>
        </w:rPr>
      </w:pPr>
      <w:r w:rsidRPr="007B45D2">
        <w:rPr>
          <w:sz w:val="24"/>
          <w:szCs w:val="24"/>
        </w:rPr>
        <w:t>3. Финансовое обеспечение реализации мероприятий федерального проекта</w:t>
      </w:r>
    </w:p>
    <w:p w:rsidR="00FA5139" w:rsidRPr="007B45D2" w:rsidRDefault="00FA5139" w:rsidP="00FA5139">
      <w:pPr>
        <w:spacing w:line="240" w:lineRule="atLeast"/>
        <w:jc w:val="center"/>
        <w:rPr>
          <w:rFonts w:eastAsia="Arial Unicode MS"/>
          <w:i/>
          <w:sz w:val="24"/>
          <w:szCs w:val="24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2"/>
        <w:gridCol w:w="4620"/>
        <w:gridCol w:w="2106"/>
        <w:gridCol w:w="1928"/>
        <w:gridCol w:w="1793"/>
        <w:gridCol w:w="1094"/>
        <w:gridCol w:w="1065"/>
      </w:tblGrid>
      <w:tr w:rsidR="00E91E3E" w:rsidRPr="007B45D2" w:rsidTr="00267AD6">
        <w:trPr>
          <w:trHeight w:val="476"/>
          <w:tblHeader/>
        </w:trPr>
        <w:tc>
          <w:tcPr>
            <w:tcW w:w="691" w:type="pct"/>
            <w:vMerge w:val="restart"/>
            <w:shd w:val="clear" w:color="auto" w:fill="auto"/>
            <w:vAlign w:val="center"/>
          </w:tcPr>
          <w:p w:rsidR="00E91E3E" w:rsidRPr="007B45D2" w:rsidRDefault="00E91E3E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№</w:t>
            </w:r>
          </w:p>
          <w:p w:rsidR="00E91E3E" w:rsidRPr="007B45D2" w:rsidRDefault="00E91E3E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п/п</w:t>
            </w:r>
          </w:p>
        </w:tc>
        <w:tc>
          <w:tcPr>
            <w:tcW w:w="1579" w:type="pct"/>
            <w:vMerge w:val="restart"/>
            <w:shd w:val="clear" w:color="auto" w:fill="auto"/>
            <w:vAlign w:val="center"/>
          </w:tcPr>
          <w:p w:rsidR="00E91E3E" w:rsidRPr="007B45D2" w:rsidRDefault="00E91E3E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Наименование мероприятия и источники финансирования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:rsidR="00E91E3E" w:rsidRPr="007B45D2" w:rsidRDefault="00E91E3E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46" w:type="pct"/>
            <w:gridSpan w:val="3"/>
          </w:tcPr>
          <w:p w:rsidR="00E91E3E" w:rsidRPr="007B45D2" w:rsidRDefault="00E91E3E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E91E3E" w:rsidRPr="007B45D2" w:rsidRDefault="00E91E3E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Всего,</w:t>
            </w:r>
          </w:p>
          <w:p w:rsidR="00E91E3E" w:rsidRPr="007B45D2" w:rsidRDefault="00E91E3E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(млн. рублей)</w:t>
            </w:r>
          </w:p>
        </w:tc>
      </w:tr>
      <w:tr w:rsidR="005F4EAF" w:rsidRPr="007B45D2" w:rsidTr="00267AD6">
        <w:trPr>
          <w:trHeight w:val="248"/>
          <w:tblHeader/>
        </w:trPr>
        <w:tc>
          <w:tcPr>
            <w:tcW w:w="691" w:type="pct"/>
            <w:vMerge/>
            <w:shd w:val="clear" w:color="auto" w:fill="auto"/>
            <w:vAlign w:val="center"/>
          </w:tcPr>
          <w:p w:rsidR="005F4EAF" w:rsidRPr="007B45D2" w:rsidRDefault="005F4EAF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pct"/>
            <w:vMerge/>
            <w:shd w:val="clear" w:color="auto" w:fill="auto"/>
            <w:vAlign w:val="center"/>
          </w:tcPr>
          <w:p w:rsidR="005F4EAF" w:rsidRPr="007B45D2" w:rsidRDefault="005F4EAF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5F4EAF" w:rsidRPr="007B45D2" w:rsidRDefault="005F4EAF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F4EAF" w:rsidRPr="007B45D2" w:rsidRDefault="005F4EAF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2019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5F4EAF" w:rsidRPr="007B45D2" w:rsidRDefault="005F4EAF" w:rsidP="00E91E3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2020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F4EAF" w:rsidRPr="007B45D2" w:rsidRDefault="005F4EAF" w:rsidP="00E91E3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2021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F4EAF" w:rsidRPr="007B45D2" w:rsidRDefault="005F4EAF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B3D01" w:rsidRPr="007B45D2" w:rsidTr="00267AD6">
        <w:tc>
          <w:tcPr>
            <w:tcW w:w="691" w:type="pct"/>
            <w:shd w:val="clear" w:color="auto" w:fill="auto"/>
            <w:vAlign w:val="center"/>
          </w:tcPr>
          <w:p w:rsidR="00CB3D01" w:rsidRPr="007B45D2" w:rsidRDefault="00CB3D01" w:rsidP="0035747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</w:t>
            </w:r>
          </w:p>
        </w:tc>
        <w:tc>
          <w:tcPr>
            <w:tcW w:w="1579" w:type="pct"/>
            <w:shd w:val="clear" w:color="auto" w:fill="auto"/>
          </w:tcPr>
          <w:p w:rsidR="00CB3D01" w:rsidRPr="007B45D2" w:rsidRDefault="00CB3D01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 Увеличение периода активного долголетия и продолжительности здоровой жизни</w:t>
            </w:r>
          </w:p>
          <w:p w:rsidR="00CB3D01" w:rsidRPr="007B45D2" w:rsidRDefault="00CB3D01" w:rsidP="002F5CAA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- Из них:</w:t>
            </w:r>
          </w:p>
          <w:p w:rsidR="0035374B" w:rsidRPr="007B45D2" w:rsidRDefault="00CB3D01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-охват граждан старше трудоспособного возраста из групп риска</w:t>
            </w:r>
            <w:r w:rsidR="000740B5" w:rsidRPr="007B45D2">
              <w:rPr>
                <w:sz w:val="24"/>
                <w:szCs w:val="24"/>
              </w:rPr>
              <w:t xml:space="preserve"> из групп риска, проживающих в  организациях социального обслуживания,</w:t>
            </w:r>
            <w:r w:rsidRPr="007B45D2">
              <w:rPr>
                <w:sz w:val="24"/>
                <w:szCs w:val="24"/>
              </w:rPr>
              <w:t xml:space="preserve"> вакцинацией против пневмококковой инфекции,</w:t>
            </w:r>
          </w:p>
          <w:p w:rsidR="00CB3D01" w:rsidRPr="007B45D2" w:rsidRDefault="00CB3D01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 организация оказания медицинской помощи по профилю "гериатрия"</w:t>
            </w:r>
          </w:p>
          <w:p w:rsidR="0035374B" w:rsidRPr="007B45D2" w:rsidRDefault="0035374B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Проведение дополнительных скринингов лицам старше 65 лет, проживающим в сельской местности</w:t>
            </w:r>
          </w:p>
          <w:p w:rsidR="00CB3D01" w:rsidRPr="007B45D2" w:rsidRDefault="00CB3D01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0D1AE9" w:rsidRPr="007B45D2" w:rsidRDefault="000D1AE9" w:rsidP="000D1AE9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Ежегодно обеспечено не менее 2,5 миллионов просмотров телевизионных и радиопрограмм, телевизионных документальных фильмов, Интернет-сайтов, направленных на </w:t>
            </w:r>
            <w:r w:rsidRPr="007B45D2">
              <w:rPr>
                <w:bCs/>
                <w:sz w:val="24"/>
                <w:szCs w:val="24"/>
              </w:rPr>
              <w:t>поддержку и повышение качества жизни граждан старшего поколения</w:t>
            </w:r>
            <w:r w:rsidRPr="007B45D2">
              <w:rPr>
                <w:sz w:val="24"/>
                <w:szCs w:val="24"/>
              </w:rPr>
              <w:t>;</w:t>
            </w:r>
          </w:p>
          <w:p w:rsidR="00CB3D01" w:rsidRPr="007B45D2" w:rsidRDefault="000D1AE9" w:rsidP="000D1AE9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тираж периодических печатных изданий, реализовавших проекты, направленные на </w:t>
            </w:r>
            <w:r w:rsidRPr="007B45D2">
              <w:rPr>
                <w:bCs/>
                <w:sz w:val="24"/>
                <w:szCs w:val="24"/>
              </w:rPr>
              <w:t>поддержку и повышение качества жизни граждан старшего поколения</w:t>
            </w:r>
            <w:r w:rsidRPr="007B45D2">
              <w:rPr>
                <w:sz w:val="24"/>
                <w:szCs w:val="24"/>
              </w:rPr>
              <w:t>, составил ежегодно не менее 500 тысяч экземпляров</w:t>
            </w:r>
          </w:p>
          <w:p w:rsidR="0033558B" w:rsidRPr="007B45D2" w:rsidRDefault="0033558B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CB3D01" w:rsidRPr="007B45D2" w:rsidRDefault="00CB3D01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720" w:type="pct"/>
            <w:shd w:val="clear" w:color="auto" w:fill="auto"/>
          </w:tcPr>
          <w:p w:rsidR="00CB3D01" w:rsidRPr="007B45D2" w:rsidRDefault="00CB3D01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CB3D01" w:rsidRPr="007B45D2" w:rsidRDefault="00CB3D01" w:rsidP="002F5CAA">
            <w:pPr>
              <w:spacing w:after="120" w:line="240" w:lineRule="atLeast"/>
              <w:jc w:val="left"/>
              <w:rPr>
                <w:b/>
                <w:sz w:val="24"/>
                <w:szCs w:val="24"/>
              </w:rPr>
            </w:pPr>
          </w:p>
          <w:p w:rsidR="002F5CAA" w:rsidRPr="007B45D2" w:rsidRDefault="002F5CAA" w:rsidP="002F5CAA">
            <w:pPr>
              <w:spacing w:after="120" w:line="240" w:lineRule="atLeast"/>
              <w:jc w:val="left"/>
              <w:rPr>
                <w:b/>
                <w:sz w:val="24"/>
                <w:szCs w:val="24"/>
              </w:rPr>
            </w:pPr>
          </w:p>
          <w:p w:rsidR="00CB3D01" w:rsidRPr="007B45D2" w:rsidRDefault="00CB3D01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056</w:t>
            </w:r>
            <w:r w:rsidRPr="007B45D2">
              <w:rPr>
                <w:sz w:val="24"/>
                <w:szCs w:val="24"/>
              </w:rPr>
              <w:t xml:space="preserve"> 09 02 01 K P3 54680 540</w:t>
            </w:r>
          </w:p>
          <w:p w:rsidR="000740B5" w:rsidRPr="007B45D2" w:rsidRDefault="000740B5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0740B5" w:rsidRPr="007B45D2" w:rsidRDefault="000740B5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E734B1" w:rsidRPr="007B45D2" w:rsidRDefault="00CB3D01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056</w:t>
            </w:r>
            <w:r w:rsidRPr="007B45D2">
              <w:rPr>
                <w:sz w:val="24"/>
                <w:szCs w:val="24"/>
              </w:rPr>
              <w:t xml:space="preserve"> 09 02 01 K P3 </w:t>
            </w:r>
            <w:r w:rsidR="003768B9" w:rsidRPr="007B45D2">
              <w:rPr>
                <w:sz w:val="24"/>
                <w:szCs w:val="24"/>
              </w:rPr>
              <w:t xml:space="preserve">89999 </w:t>
            </w:r>
            <w:r w:rsidRPr="007B45D2">
              <w:rPr>
                <w:sz w:val="24"/>
                <w:szCs w:val="24"/>
              </w:rPr>
              <w:t>612</w:t>
            </w:r>
          </w:p>
          <w:p w:rsidR="0035374B" w:rsidRPr="007B45D2" w:rsidRDefault="0035374B" w:rsidP="0035374B">
            <w:pPr>
              <w:spacing w:line="240" w:lineRule="auto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056</w:t>
            </w:r>
            <w:r w:rsidRPr="007B45D2">
              <w:rPr>
                <w:sz w:val="24"/>
                <w:szCs w:val="24"/>
              </w:rPr>
              <w:t xml:space="preserve"> 09 02 01 К Р3 52950 540</w:t>
            </w:r>
          </w:p>
          <w:p w:rsidR="0035374B" w:rsidRPr="007B45D2" w:rsidRDefault="0035374B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35374B" w:rsidRPr="007B45D2" w:rsidRDefault="0035374B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3A63D1" w:rsidRPr="007B45D2" w:rsidRDefault="003A63D1" w:rsidP="003A63D1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135</w:t>
            </w:r>
            <w:r w:rsidRPr="007B45D2">
              <w:rPr>
                <w:sz w:val="24"/>
                <w:szCs w:val="24"/>
              </w:rPr>
              <w:t xml:space="preserve"> 1201 03 6 Р3 64940 812</w:t>
            </w:r>
          </w:p>
          <w:p w:rsidR="003A63D1" w:rsidRPr="007B45D2" w:rsidRDefault="003A63D1" w:rsidP="003A63D1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0D1AE9" w:rsidRPr="007B45D2" w:rsidRDefault="000D1AE9" w:rsidP="003A63D1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0D1AE9" w:rsidRPr="007B45D2" w:rsidRDefault="000D1AE9" w:rsidP="003A63D1">
            <w:pPr>
              <w:spacing w:after="120" w:line="240" w:lineRule="atLeast"/>
              <w:jc w:val="left"/>
              <w:rPr>
                <w:b/>
                <w:sz w:val="24"/>
                <w:szCs w:val="24"/>
              </w:rPr>
            </w:pPr>
          </w:p>
          <w:p w:rsidR="003A63D1" w:rsidRPr="007B45D2" w:rsidRDefault="003A63D1" w:rsidP="003A63D1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135</w:t>
            </w:r>
            <w:r w:rsidRPr="007B45D2">
              <w:rPr>
                <w:sz w:val="24"/>
                <w:szCs w:val="24"/>
              </w:rPr>
              <w:t xml:space="preserve"> 1202 03 6 Р3 64941 812</w:t>
            </w:r>
          </w:p>
          <w:p w:rsidR="000D1AE9" w:rsidRPr="007B45D2" w:rsidRDefault="000D1AE9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B9317E" w:rsidRPr="007B45D2" w:rsidRDefault="00B9317E" w:rsidP="000D1AE9">
            <w:pPr>
              <w:spacing w:after="120" w:line="240" w:lineRule="atLeast"/>
              <w:jc w:val="left"/>
              <w:rPr>
                <w:b/>
                <w:sz w:val="24"/>
                <w:szCs w:val="24"/>
              </w:rPr>
            </w:pPr>
          </w:p>
          <w:p w:rsidR="00CB3D01" w:rsidRPr="007B45D2" w:rsidRDefault="00724FE2" w:rsidP="000D1AE9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149</w:t>
            </w:r>
            <w:r w:rsidRPr="007B45D2">
              <w:rPr>
                <w:sz w:val="24"/>
                <w:szCs w:val="24"/>
              </w:rPr>
              <w:t xml:space="preserve"> 1006 03 6 P3 52930 540</w:t>
            </w:r>
          </w:p>
        </w:tc>
        <w:tc>
          <w:tcPr>
            <w:tcW w:w="659" w:type="pct"/>
            <w:shd w:val="clear" w:color="auto" w:fill="auto"/>
          </w:tcPr>
          <w:p w:rsidR="00CB3D01" w:rsidRPr="007B45D2" w:rsidRDefault="00CB3D01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t>2 738,6</w:t>
            </w:r>
          </w:p>
          <w:p w:rsidR="00AF2D46" w:rsidRPr="007B45D2" w:rsidRDefault="00AF2D46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AF2D46" w:rsidRPr="007B45D2" w:rsidRDefault="00AF2D46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AF2D46" w:rsidRPr="007B45D2" w:rsidRDefault="00AF2D46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AF2D46" w:rsidRPr="007B45D2" w:rsidRDefault="00AF2D46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AF2D46" w:rsidRPr="007B45D2" w:rsidRDefault="00AF2D46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266,7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740B5" w:rsidRPr="007B45D2" w:rsidRDefault="000740B5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740B5" w:rsidRPr="007B45D2" w:rsidRDefault="000740B5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AF2D46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52,2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050D1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0,0</w:t>
            </w:r>
          </w:p>
          <w:p w:rsidR="0035374B" w:rsidRPr="007B45D2" w:rsidRDefault="0035374B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655494" w:rsidRPr="007B45D2" w:rsidRDefault="00655494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655494" w:rsidRPr="007B45D2" w:rsidRDefault="00655494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655494" w:rsidRPr="007B45D2" w:rsidRDefault="00655494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B9317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</w:t>
            </w:r>
            <w:r w:rsidR="003A63D1" w:rsidRPr="007B45D2">
              <w:rPr>
                <w:bCs/>
                <w:sz w:val="24"/>
                <w:szCs w:val="24"/>
              </w:rPr>
              <w:t>2</w:t>
            </w:r>
            <w:r w:rsidRPr="007B45D2">
              <w:rPr>
                <w:bCs/>
                <w:sz w:val="24"/>
                <w:szCs w:val="24"/>
              </w:rPr>
              <w:t>0,0</w:t>
            </w:r>
          </w:p>
          <w:p w:rsidR="003A63D1" w:rsidRPr="007B45D2" w:rsidRDefault="003A63D1" w:rsidP="003A63D1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3A63D1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30,0</w:t>
            </w:r>
          </w:p>
          <w:p w:rsidR="003A63D1" w:rsidRPr="007B45D2" w:rsidRDefault="003A63D1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1D59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1D59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1D59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1D59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B9317E" w:rsidRPr="007B45D2" w:rsidRDefault="00B9317E" w:rsidP="001D59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1D59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</w:t>
            </w:r>
            <w:r w:rsidR="00093DEA" w:rsidRPr="007B45D2">
              <w:rPr>
                <w:bCs/>
                <w:sz w:val="24"/>
                <w:szCs w:val="24"/>
              </w:rPr>
              <w:t xml:space="preserve"> </w:t>
            </w:r>
            <w:r w:rsidRPr="007B45D2">
              <w:rPr>
                <w:bCs/>
                <w:sz w:val="24"/>
                <w:szCs w:val="24"/>
              </w:rPr>
              <w:t>269,6</w:t>
            </w:r>
            <w:r w:rsidR="009A5E0D" w:rsidRPr="007B45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3" w:type="pct"/>
            <w:shd w:val="clear" w:color="auto" w:fill="auto"/>
          </w:tcPr>
          <w:p w:rsidR="00CB3D01" w:rsidRPr="007B45D2" w:rsidRDefault="00C8772A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t>3 681,0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26B40" w:rsidRPr="007B45D2" w:rsidRDefault="000050D1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26,7</w:t>
            </w:r>
          </w:p>
          <w:p w:rsidR="000050D1" w:rsidRPr="007B45D2" w:rsidRDefault="000050D1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740B5" w:rsidRPr="007B45D2" w:rsidRDefault="000740B5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740B5" w:rsidRPr="007B45D2" w:rsidRDefault="000740B5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52,2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0050D1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0050D1" w:rsidRPr="007B45D2" w:rsidRDefault="000050D1" w:rsidP="000050D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3452,12</w:t>
            </w:r>
          </w:p>
          <w:p w:rsidR="00655494" w:rsidRPr="007B45D2" w:rsidRDefault="00655494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655494" w:rsidRPr="007B45D2" w:rsidRDefault="00655494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655494" w:rsidRPr="007B45D2" w:rsidRDefault="00655494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B9317E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</w:t>
            </w:r>
            <w:r w:rsidR="003A63D1" w:rsidRPr="007B45D2">
              <w:rPr>
                <w:bCs/>
                <w:sz w:val="24"/>
                <w:szCs w:val="24"/>
              </w:rPr>
              <w:t>2</w:t>
            </w:r>
            <w:r w:rsidRPr="007B45D2">
              <w:rPr>
                <w:bCs/>
                <w:sz w:val="24"/>
                <w:szCs w:val="24"/>
              </w:rPr>
              <w:t>0,0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3A63D1" w:rsidRPr="007B45D2" w:rsidRDefault="003A63D1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30,0</w:t>
            </w:r>
          </w:p>
          <w:p w:rsidR="003A63D1" w:rsidRPr="007B45D2" w:rsidRDefault="003A63D1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B9317E" w:rsidRPr="007B45D2" w:rsidRDefault="00B9317E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CB3D01" w:rsidRPr="007B45D2" w:rsidRDefault="00CB3D01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t>1 144,6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26B40" w:rsidRPr="007B45D2" w:rsidRDefault="000050D1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26,7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740B5" w:rsidRPr="007B45D2" w:rsidRDefault="000740B5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740B5" w:rsidRPr="007B45D2" w:rsidRDefault="000740B5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52,2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050D1" w:rsidRPr="007B45D2" w:rsidRDefault="000050D1" w:rsidP="000050D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915,7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655494" w:rsidRPr="007B45D2" w:rsidRDefault="00655494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655494" w:rsidRPr="007B45D2" w:rsidRDefault="00655494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655494" w:rsidRPr="007B45D2" w:rsidRDefault="00655494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B9317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</w:t>
            </w:r>
            <w:r w:rsidR="003A63D1" w:rsidRPr="007B45D2">
              <w:rPr>
                <w:bCs/>
                <w:sz w:val="24"/>
                <w:szCs w:val="24"/>
              </w:rPr>
              <w:t>2</w:t>
            </w:r>
            <w:r w:rsidRPr="007B45D2">
              <w:rPr>
                <w:bCs/>
                <w:sz w:val="24"/>
                <w:szCs w:val="24"/>
              </w:rPr>
              <w:t>0,0</w:t>
            </w:r>
          </w:p>
          <w:p w:rsidR="00026B40" w:rsidRPr="007B45D2" w:rsidRDefault="00026B40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3A63D1" w:rsidRPr="007B45D2" w:rsidRDefault="003A63D1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30,0</w:t>
            </w:r>
          </w:p>
          <w:p w:rsidR="000D1AE9" w:rsidRPr="007B45D2" w:rsidRDefault="000D1AE9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B9317E" w:rsidRPr="007B45D2" w:rsidRDefault="00B9317E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0,0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CB3D01" w:rsidRPr="007B45D2" w:rsidRDefault="00CB3D01" w:rsidP="00026B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7 564,2</w:t>
            </w:r>
          </w:p>
          <w:p w:rsidR="00026B40" w:rsidRPr="007B45D2" w:rsidRDefault="00026B40" w:rsidP="00026B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tLeast"/>
              <w:rPr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tLeast"/>
              <w:rPr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tLeast"/>
              <w:rPr>
                <w:sz w:val="24"/>
                <w:szCs w:val="24"/>
              </w:rPr>
            </w:pPr>
          </w:p>
          <w:p w:rsidR="00026B40" w:rsidRPr="007B45D2" w:rsidRDefault="00C8772A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320,1</w:t>
            </w:r>
          </w:p>
          <w:p w:rsidR="000050D1" w:rsidRPr="007B45D2" w:rsidRDefault="000050D1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740B5" w:rsidRPr="007B45D2" w:rsidRDefault="000740B5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740B5" w:rsidRPr="007B45D2" w:rsidRDefault="000740B5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156,6</w:t>
            </w:r>
          </w:p>
          <w:p w:rsidR="00026B40" w:rsidRPr="007B45D2" w:rsidRDefault="00026B40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26B40" w:rsidRPr="007B45D2" w:rsidRDefault="009A5E0D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4 367,84</w:t>
            </w:r>
          </w:p>
          <w:p w:rsidR="00655494" w:rsidRPr="007B45D2" w:rsidRDefault="00655494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55494" w:rsidRPr="007B45D2" w:rsidRDefault="00655494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55494" w:rsidRPr="007B45D2" w:rsidRDefault="00655494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55494" w:rsidRPr="007B45D2" w:rsidRDefault="00655494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26B40" w:rsidRPr="007B45D2" w:rsidRDefault="003A63D1" w:rsidP="00B931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360</w:t>
            </w:r>
            <w:r w:rsidR="00026B40" w:rsidRPr="007B45D2">
              <w:rPr>
                <w:sz w:val="24"/>
                <w:szCs w:val="24"/>
              </w:rPr>
              <w:t>,0</w:t>
            </w:r>
          </w:p>
          <w:p w:rsidR="00026B40" w:rsidRPr="007B45D2" w:rsidRDefault="00026B40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D1AE9" w:rsidRPr="007B45D2" w:rsidRDefault="000D1AE9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D1AE9" w:rsidRPr="007B45D2" w:rsidRDefault="000D1AE9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26B40" w:rsidRPr="007B45D2" w:rsidRDefault="003A63D1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90,0</w:t>
            </w:r>
          </w:p>
          <w:p w:rsidR="003A63D1" w:rsidRPr="007B45D2" w:rsidRDefault="003A63D1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after="120"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after="120"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0D1AE9">
            <w:pPr>
              <w:spacing w:after="120"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C8772A" w:rsidP="000D1AE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2 269,6</w:t>
            </w:r>
            <w:r w:rsidR="009A5E0D" w:rsidRPr="007B45D2">
              <w:rPr>
                <w:bCs/>
                <w:sz w:val="24"/>
                <w:szCs w:val="24"/>
              </w:rPr>
              <w:t>1</w:t>
            </w:r>
          </w:p>
        </w:tc>
      </w:tr>
      <w:tr w:rsidR="0031406A" w:rsidRPr="007B45D2" w:rsidTr="00267AD6">
        <w:tc>
          <w:tcPr>
            <w:tcW w:w="691" w:type="pct"/>
            <w:shd w:val="clear" w:color="auto" w:fill="auto"/>
            <w:vAlign w:val="center"/>
          </w:tcPr>
          <w:p w:rsidR="0031406A" w:rsidRPr="007B45D2" w:rsidRDefault="00B962D4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31406A" w:rsidRPr="007B45D2" w:rsidRDefault="0031406A" w:rsidP="005F4EAF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pct"/>
            <w:shd w:val="clear" w:color="auto" w:fill="auto"/>
          </w:tcPr>
          <w:p w:rsidR="0031406A" w:rsidRPr="007B45D2" w:rsidRDefault="0031406A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2 738,63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3 681,04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1 144,61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7 564,28</w:t>
            </w:r>
          </w:p>
        </w:tc>
      </w:tr>
      <w:tr w:rsidR="0031406A" w:rsidRPr="007B45D2" w:rsidTr="00267AD6">
        <w:tc>
          <w:tcPr>
            <w:tcW w:w="691" w:type="pct"/>
            <w:shd w:val="clear" w:color="auto" w:fill="auto"/>
            <w:vAlign w:val="center"/>
          </w:tcPr>
          <w:p w:rsidR="0031406A" w:rsidRPr="007B45D2" w:rsidRDefault="00B962D4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1.1.1.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31406A" w:rsidRPr="007B45D2" w:rsidRDefault="0031406A" w:rsidP="005F4EAF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из них межбюджетные трансферты бюджетам субъектов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31406A" w:rsidRPr="007B45D2" w:rsidRDefault="0031406A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31406A" w:rsidRPr="007B45D2" w:rsidRDefault="004D32EF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2 269,61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31406A" w:rsidRPr="007B45D2" w:rsidTr="00267AD6">
        <w:tc>
          <w:tcPr>
            <w:tcW w:w="691" w:type="pct"/>
            <w:shd w:val="clear" w:color="auto" w:fill="auto"/>
            <w:vAlign w:val="center"/>
          </w:tcPr>
          <w:p w:rsidR="0031406A" w:rsidRPr="007B45D2" w:rsidRDefault="00B962D4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</w:t>
            </w:r>
            <w:r w:rsidR="0031406A" w:rsidRPr="007B45D2">
              <w:rPr>
                <w:sz w:val="24"/>
                <w:szCs w:val="24"/>
              </w:rPr>
              <w:t>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31406A" w:rsidRPr="007B45D2" w:rsidRDefault="0031406A" w:rsidP="005F4EAF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31406A" w:rsidRPr="007B45D2" w:rsidRDefault="0031406A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31406A" w:rsidRPr="007B45D2" w:rsidTr="00267AD6">
        <w:tc>
          <w:tcPr>
            <w:tcW w:w="691" w:type="pct"/>
            <w:shd w:val="clear" w:color="auto" w:fill="auto"/>
            <w:vAlign w:val="center"/>
          </w:tcPr>
          <w:p w:rsidR="0031406A" w:rsidRPr="007B45D2" w:rsidRDefault="00B962D4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</w:t>
            </w:r>
            <w:r w:rsidR="0031406A" w:rsidRPr="007B45D2">
              <w:rPr>
                <w:sz w:val="24"/>
                <w:szCs w:val="24"/>
              </w:rPr>
              <w:t>.2.1.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31406A" w:rsidRPr="007B45D2" w:rsidRDefault="0031406A" w:rsidP="005F4EAF">
            <w:pPr>
              <w:spacing w:after="120" w:line="240" w:lineRule="atLeast"/>
              <w:ind w:left="180"/>
              <w:jc w:val="left"/>
              <w:rPr>
                <w:i/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 xml:space="preserve">из них межбюджетные трансферты бюджету(ам) </w:t>
            </w:r>
          </w:p>
        </w:tc>
        <w:tc>
          <w:tcPr>
            <w:tcW w:w="720" w:type="pct"/>
            <w:shd w:val="clear" w:color="auto" w:fill="auto"/>
          </w:tcPr>
          <w:p w:rsidR="0031406A" w:rsidRPr="007B45D2" w:rsidRDefault="0031406A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31406A" w:rsidRPr="007B45D2" w:rsidTr="00267AD6">
        <w:tc>
          <w:tcPr>
            <w:tcW w:w="691" w:type="pct"/>
            <w:shd w:val="clear" w:color="auto" w:fill="auto"/>
            <w:vAlign w:val="center"/>
          </w:tcPr>
          <w:p w:rsidR="0031406A" w:rsidRPr="007B45D2" w:rsidRDefault="00B962D4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</w:t>
            </w:r>
            <w:r w:rsidR="0031406A" w:rsidRPr="007B45D2">
              <w:rPr>
                <w:sz w:val="24"/>
                <w:szCs w:val="24"/>
              </w:rPr>
              <w:t>3.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31406A" w:rsidRPr="007B45D2" w:rsidRDefault="0031406A" w:rsidP="005F4EAF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31406A" w:rsidRPr="007B45D2" w:rsidRDefault="0031406A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962D4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1.3.1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F4EAF">
            <w:pPr>
              <w:spacing w:after="120" w:line="240" w:lineRule="atLeast"/>
              <w:ind w:left="180"/>
              <w:jc w:val="left"/>
              <w:rPr>
                <w:i/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>из них межбюджетные трансферты бюджету(ам)</w:t>
            </w:r>
          </w:p>
        </w:tc>
        <w:tc>
          <w:tcPr>
            <w:tcW w:w="720" w:type="pct"/>
            <w:shd w:val="clear" w:color="auto" w:fill="auto"/>
          </w:tcPr>
          <w:p w:rsidR="00B65511" w:rsidRPr="007B45D2" w:rsidRDefault="00B65511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962D4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</w:t>
            </w:r>
            <w:r w:rsidR="00B65511" w:rsidRPr="007B45D2">
              <w:rPr>
                <w:sz w:val="24"/>
                <w:szCs w:val="24"/>
              </w:rPr>
              <w:t>4.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F4EAF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pct"/>
            <w:shd w:val="clear" w:color="auto" w:fill="auto"/>
          </w:tcPr>
          <w:p w:rsidR="00B65511" w:rsidRPr="007B45D2" w:rsidRDefault="00B65511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</w:t>
            </w:r>
          </w:p>
        </w:tc>
        <w:tc>
          <w:tcPr>
            <w:tcW w:w="1579" w:type="pct"/>
            <w:shd w:val="clear" w:color="auto" w:fill="auto"/>
          </w:tcPr>
          <w:p w:rsidR="00B65511" w:rsidRPr="007B45D2" w:rsidRDefault="00B65511" w:rsidP="005F4EAF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Создание системы долговременного ухода за гражданами пожилого возраста и инвалидами,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 и сиделок, а также поддержку семейного ухода</w:t>
            </w:r>
          </w:p>
          <w:p w:rsidR="004D32EF" w:rsidRPr="007B45D2" w:rsidRDefault="004D32EF" w:rsidP="005F4EAF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B65511" w:rsidRPr="007B45D2" w:rsidRDefault="00B65511" w:rsidP="00B65511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Из них:</w:t>
            </w:r>
          </w:p>
          <w:p w:rsidR="00B65511" w:rsidRPr="007B45D2" w:rsidRDefault="003A4975" w:rsidP="003A4975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-создание </w:t>
            </w:r>
            <w:r w:rsidR="00B65511" w:rsidRPr="007B45D2">
              <w:rPr>
                <w:sz w:val="24"/>
                <w:szCs w:val="24"/>
              </w:rPr>
              <w:t>систем</w:t>
            </w:r>
            <w:r w:rsidRPr="007B45D2">
              <w:rPr>
                <w:sz w:val="24"/>
                <w:szCs w:val="24"/>
              </w:rPr>
              <w:t>ы</w:t>
            </w:r>
            <w:r w:rsidR="00B65511" w:rsidRPr="007B45D2">
              <w:rPr>
                <w:sz w:val="24"/>
                <w:szCs w:val="24"/>
              </w:rPr>
              <w:t xml:space="preserve"> долговременного ухода за гражданами пожилого возраста и инвалидами </w:t>
            </w:r>
          </w:p>
          <w:p w:rsidR="003A4975" w:rsidRPr="007B45D2" w:rsidRDefault="003A4975" w:rsidP="003A4975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-проведение выборочного наблюдения состояния здоровья населения</w:t>
            </w:r>
          </w:p>
        </w:tc>
        <w:tc>
          <w:tcPr>
            <w:tcW w:w="720" w:type="pct"/>
            <w:shd w:val="clear" w:color="auto" w:fill="auto"/>
          </w:tcPr>
          <w:p w:rsidR="00B65511" w:rsidRPr="007B45D2" w:rsidRDefault="00B65511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3A4975" w:rsidRPr="007B45D2" w:rsidRDefault="003A4975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3A4975" w:rsidRPr="007B45D2" w:rsidRDefault="003A4975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3A4975" w:rsidRPr="007B45D2" w:rsidRDefault="003A4975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3A4975" w:rsidRPr="007B45D2" w:rsidRDefault="003A4975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3A4975" w:rsidRPr="007B45D2" w:rsidRDefault="003A4975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3A4975" w:rsidRPr="007B45D2" w:rsidRDefault="003A4975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3A4975" w:rsidRPr="007B45D2" w:rsidRDefault="003A4975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4D32EF" w:rsidRPr="007B45D2" w:rsidRDefault="004D32EF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A07BAF" w:rsidRPr="007B45D2" w:rsidRDefault="00A07BAF" w:rsidP="00950CD0">
            <w:pPr>
              <w:spacing w:after="120" w:line="240" w:lineRule="atLeast"/>
              <w:rPr>
                <w:sz w:val="24"/>
                <w:szCs w:val="24"/>
              </w:rPr>
            </w:pPr>
          </w:p>
          <w:p w:rsidR="00950CD0" w:rsidRPr="007B45D2" w:rsidRDefault="00950CD0" w:rsidP="00950CD0">
            <w:pPr>
              <w:spacing w:after="120" w:line="240" w:lineRule="atLeast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149</w:t>
            </w:r>
            <w:r w:rsidRPr="007B45D2">
              <w:rPr>
                <w:sz w:val="24"/>
                <w:szCs w:val="24"/>
              </w:rPr>
              <w:t xml:space="preserve"> 10 06 03 6 P3 51630 540</w:t>
            </w:r>
          </w:p>
          <w:p w:rsidR="00B65511" w:rsidRPr="007B45D2" w:rsidRDefault="00B65511" w:rsidP="00B65511">
            <w:pPr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157</w:t>
            </w:r>
            <w:r w:rsidRPr="007B45D2">
              <w:rPr>
                <w:sz w:val="24"/>
                <w:szCs w:val="24"/>
              </w:rPr>
              <w:t xml:space="preserve"> 0112 15 9 P3 08300 241</w:t>
            </w:r>
            <w:r w:rsidRPr="007B45D2">
              <w:rPr>
                <w:sz w:val="24"/>
                <w:szCs w:val="24"/>
              </w:rPr>
              <w:br/>
            </w:r>
            <w:r w:rsidRPr="007B45D2">
              <w:rPr>
                <w:b/>
                <w:sz w:val="24"/>
                <w:szCs w:val="24"/>
              </w:rPr>
              <w:t>157</w:t>
            </w:r>
            <w:r w:rsidRPr="007B45D2">
              <w:rPr>
                <w:sz w:val="24"/>
                <w:szCs w:val="24"/>
              </w:rPr>
              <w:t xml:space="preserve"> 0113 15 9 P3 08300 122</w:t>
            </w:r>
            <w:r w:rsidRPr="007B45D2">
              <w:rPr>
                <w:sz w:val="24"/>
                <w:szCs w:val="24"/>
              </w:rPr>
              <w:br/>
            </w:r>
            <w:r w:rsidRPr="007B45D2">
              <w:rPr>
                <w:b/>
                <w:sz w:val="24"/>
                <w:szCs w:val="24"/>
              </w:rPr>
              <w:t>157</w:t>
            </w:r>
            <w:r w:rsidRPr="007B45D2">
              <w:rPr>
                <w:sz w:val="24"/>
                <w:szCs w:val="24"/>
              </w:rPr>
              <w:t xml:space="preserve"> 0113 15 9 P3 08300 242</w:t>
            </w:r>
            <w:r w:rsidRPr="007B45D2">
              <w:rPr>
                <w:sz w:val="24"/>
                <w:szCs w:val="24"/>
              </w:rPr>
              <w:br/>
            </w:r>
            <w:r w:rsidRPr="007B45D2">
              <w:rPr>
                <w:b/>
                <w:sz w:val="24"/>
                <w:szCs w:val="24"/>
              </w:rPr>
              <w:t>157</w:t>
            </w:r>
            <w:r w:rsidRPr="007B45D2">
              <w:rPr>
                <w:sz w:val="24"/>
                <w:szCs w:val="24"/>
              </w:rPr>
              <w:t xml:space="preserve"> 0113 15 9 P3 08300 244</w:t>
            </w:r>
          </w:p>
          <w:p w:rsidR="00B65511" w:rsidRPr="007B45D2" w:rsidRDefault="00B65511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B65511" w:rsidRPr="007B45D2" w:rsidRDefault="00B65511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B65511" w:rsidRPr="007B45D2" w:rsidRDefault="005D4364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t>4</w:t>
            </w:r>
            <w:r w:rsidR="004D32EF" w:rsidRPr="007B45D2">
              <w:rPr>
                <w:b/>
                <w:bCs/>
                <w:sz w:val="24"/>
                <w:szCs w:val="24"/>
              </w:rPr>
              <w:t>80</w:t>
            </w:r>
            <w:r w:rsidR="00B65511" w:rsidRPr="007B45D2">
              <w:rPr>
                <w:b/>
                <w:bCs/>
                <w:sz w:val="24"/>
                <w:szCs w:val="24"/>
              </w:rPr>
              <w:t>,0</w:t>
            </w: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D32EF" w:rsidRPr="007B45D2" w:rsidRDefault="004D32EF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50CD0" w:rsidRPr="007B45D2" w:rsidRDefault="00950CD0" w:rsidP="00950CD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950CD0" w:rsidRPr="007B45D2" w:rsidRDefault="00950CD0" w:rsidP="00950CD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295,0</w:t>
            </w:r>
          </w:p>
          <w:p w:rsidR="007F64F9" w:rsidRPr="007B45D2" w:rsidRDefault="007F64F9" w:rsidP="007F64F9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180,0</w:t>
            </w:r>
          </w:p>
        </w:tc>
        <w:tc>
          <w:tcPr>
            <w:tcW w:w="613" w:type="pct"/>
            <w:shd w:val="clear" w:color="auto" w:fill="auto"/>
          </w:tcPr>
          <w:p w:rsidR="007F64F9" w:rsidRPr="007B45D2" w:rsidRDefault="005D4364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t xml:space="preserve">2 </w:t>
            </w:r>
            <w:r w:rsidR="004D32EF" w:rsidRPr="007B45D2">
              <w:rPr>
                <w:b/>
                <w:bCs/>
                <w:sz w:val="24"/>
                <w:szCs w:val="24"/>
              </w:rPr>
              <w:t>279,0</w:t>
            </w: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4364" w:rsidRPr="007B45D2" w:rsidRDefault="005D4364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D32EF" w:rsidRPr="007B45D2" w:rsidRDefault="004D32EF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D32EF" w:rsidRPr="007B45D2" w:rsidRDefault="004D32EF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50CD0" w:rsidRPr="007B45D2" w:rsidRDefault="00950CD0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50CD0" w:rsidRPr="007B45D2" w:rsidRDefault="00950CD0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20</w:t>
            </w:r>
            <w:r w:rsidR="00086FD4" w:rsidRPr="007B45D2">
              <w:rPr>
                <w:sz w:val="24"/>
                <w:szCs w:val="24"/>
              </w:rPr>
              <w:t>68</w:t>
            </w:r>
            <w:r w:rsidRPr="007B45D2">
              <w:rPr>
                <w:sz w:val="24"/>
                <w:szCs w:val="24"/>
              </w:rPr>
              <w:t>,</w:t>
            </w:r>
            <w:r w:rsidR="00086FD4" w:rsidRPr="007B45D2">
              <w:rPr>
                <w:sz w:val="24"/>
                <w:szCs w:val="24"/>
              </w:rPr>
              <w:t>7</w:t>
            </w:r>
          </w:p>
          <w:p w:rsidR="009C1B71" w:rsidRPr="007B45D2" w:rsidRDefault="009C1B71" w:rsidP="007F6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C1B71" w:rsidRPr="007B45D2" w:rsidRDefault="009C1B71" w:rsidP="007F6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C1B71" w:rsidRPr="007B45D2" w:rsidRDefault="009C1B71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180,0</w:t>
            </w:r>
          </w:p>
        </w:tc>
        <w:tc>
          <w:tcPr>
            <w:tcW w:w="374" w:type="pct"/>
            <w:shd w:val="clear" w:color="auto" w:fill="auto"/>
          </w:tcPr>
          <w:p w:rsidR="005D4364" w:rsidRPr="007B45D2" w:rsidRDefault="005D4364" w:rsidP="005D436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t>2 2</w:t>
            </w:r>
            <w:r w:rsidR="004D32EF" w:rsidRPr="007B45D2">
              <w:rPr>
                <w:b/>
                <w:bCs/>
                <w:sz w:val="24"/>
                <w:szCs w:val="24"/>
              </w:rPr>
              <w:t>76,7</w:t>
            </w: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4364" w:rsidRPr="007B45D2" w:rsidRDefault="005D4364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50CD0" w:rsidRPr="007B45D2" w:rsidRDefault="00950CD0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50CD0" w:rsidRPr="007B45D2" w:rsidRDefault="00950CD0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D32EF" w:rsidRPr="007B45D2" w:rsidRDefault="004D32EF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86FD4" w:rsidRPr="007B45D2" w:rsidRDefault="00086FD4" w:rsidP="00086F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2068,7</w:t>
            </w:r>
          </w:p>
          <w:p w:rsidR="009C1B71" w:rsidRPr="007B45D2" w:rsidRDefault="009C1B71" w:rsidP="007F6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364" w:rsidRPr="007B45D2" w:rsidRDefault="005D4364" w:rsidP="005D4364">
            <w:pPr>
              <w:spacing w:line="240" w:lineRule="auto"/>
              <w:rPr>
                <w:sz w:val="24"/>
                <w:szCs w:val="24"/>
              </w:rPr>
            </w:pPr>
          </w:p>
          <w:p w:rsidR="009C1B71" w:rsidRPr="007B45D2" w:rsidRDefault="009C1B71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180,0</w:t>
            </w:r>
          </w:p>
        </w:tc>
        <w:tc>
          <w:tcPr>
            <w:tcW w:w="364" w:type="pct"/>
            <w:shd w:val="clear" w:color="auto" w:fill="auto"/>
          </w:tcPr>
          <w:p w:rsidR="00B65511" w:rsidRPr="007B45D2" w:rsidRDefault="004D32EF" w:rsidP="007F64F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5 035,7</w:t>
            </w:r>
          </w:p>
          <w:p w:rsidR="007F64F9" w:rsidRPr="007B45D2" w:rsidRDefault="007F64F9" w:rsidP="007F64F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4D32EF" w:rsidRPr="007B45D2" w:rsidRDefault="004D32EF" w:rsidP="00950C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450EB" w:rsidRPr="007B45D2" w:rsidRDefault="008450EB" w:rsidP="008450EB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9C1B71" w:rsidRPr="007B45D2" w:rsidRDefault="007F64F9" w:rsidP="008450EB">
            <w:pPr>
              <w:spacing w:line="240" w:lineRule="auto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4 43</w:t>
            </w:r>
            <w:r w:rsidR="005D4364" w:rsidRPr="007B45D2">
              <w:rPr>
                <w:sz w:val="24"/>
                <w:szCs w:val="24"/>
              </w:rPr>
              <w:t>2</w:t>
            </w:r>
            <w:r w:rsidRPr="007B45D2">
              <w:rPr>
                <w:sz w:val="24"/>
                <w:szCs w:val="24"/>
              </w:rPr>
              <w:t>,</w:t>
            </w:r>
            <w:r w:rsidR="005D4364" w:rsidRPr="007B45D2">
              <w:rPr>
                <w:sz w:val="24"/>
                <w:szCs w:val="24"/>
              </w:rPr>
              <w:t>4</w:t>
            </w:r>
          </w:p>
          <w:p w:rsidR="005D4364" w:rsidRPr="007B45D2" w:rsidRDefault="005D4364" w:rsidP="00950C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50CD0" w:rsidRPr="007B45D2" w:rsidRDefault="00950CD0" w:rsidP="00950C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C1B71" w:rsidRPr="007B45D2" w:rsidRDefault="009C1B71" w:rsidP="00950C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540,0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1B1BBE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F653D3" w:rsidP="007412FD">
            <w:pPr>
              <w:jc w:val="center"/>
              <w:rPr>
                <w:rFonts w:eastAsia="Calibri"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475</w:t>
            </w:r>
            <w:r w:rsidR="00B65511" w:rsidRPr="007B45D2">
              <w:rPr>
                <w:sz w:val="24"/>
                <w:szCs w:val="24"/>
              </w:rPr>
              <w:t>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086FD4" w:rsidP="00F653D3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</w:t>
            </w:r>
            <w:r w:rsidR="00641A75" w:rsidRPr="007B45D2">
              <w:rPr>
                <w:sz w:val="24"/>
                <w:szCs w:val="24"/>
              </w:rPr>
              <w:t xml:space="preserve"> </w:t>
            </w:r>
            <w:r w:rsidR="00F653D3" w:rsidRPr="007B45D2">
              <w:rPr>
                <w:sz w:val="24"/>
                <w:szCs w:val="24"/>
              </w:rPr>
              <w:t>248</w:t>
            </w:r>
            <w:r w:rsidRPr="007B45D2">
              <w:rPr>
                <w:sz w:val="24"/>
                <w:szCs w:val="24"/>
              </w:rPr>
              <w:t>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86FD4" w:rsidRPr="007B45D2" w:rsidRDefault="00086FD4" w:rsidP="00086FD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86FD4" w:rsidRPr="007B45D2" w:rsidRDefault="00641A75" w:rsidP="00086F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2 248,7</w:t>
            </w:r>
          </w:p>
          <w:p w:rsidR="00B65511" w:rsidRPr="007B45D2" w:rsidRDefault="00B65511" w:rsidP="007412F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641A75" w:rsidP="00086FD4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4 972,4</w:t>
            </w:r>
          </w:p>
        </w:tc>
      </w:tr>
      <w:tr w:rsidR="00086FD4" w:rsidRPr="007B45D2" w:rsidTr="00267AD6">
        <w:tc>
          <w:tcPr>
            <w:tcW w:w="691" w:type="pct"/>
            <w:shd w:val="clear" w:color="auto" w:fill="auto"/>
            <w:vAlign w:val="center"/>
          </w:tcPr>
          <w:p w:rsidR="00086FD4" w:rsidRPr="007B45D2" w:rsidRDefault="00086FD4" w:rsidP="001B1BB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2.1.1.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086FD4" w:rsidRPr="007B45D2" w:rsidRDefault="00086FD4" w:rsidP="00357475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из них межбюджетные трансферты бюджетам субъектов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086FD4" w:rsidRPr="007B45D2" w:rsidRDefault="00086FD4" w:rsidP="00357475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086FD4" w:rsidRPr="007B45D2" w:rsidRDefault="00086FD4" w:rsidP="007412FD">
            <w:pPr>
              <w:jc w:val="center"/>
              <w:rPr>
                <w:rFonts w:eastAsia="Calibri"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295,0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86FD4" w:rsidRPr="007B45D2" w:rsidRDefault="00086FD4" w:rsidP="00086F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 </w:t>
            </w:r>
          </w:p>
          <w:p w:rsidR="00086FD4" w:rsidRPr="007B45D2" w:rsidRDefault="00086FD4" w:rsidP="00086F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</w:t>
            </w:r>
            <w:r w:rsidR="00641A75" w:rsidRPr="007B45D2">
              <w:rPr>
                <w:sz w:val="24"/>
                <w:szCs w:val="24"/>
              </w:rPr>
              <w:t xml:space="preserve"> </w:t>
            </w:r>
            <w:r w:rsidRPr="007B45D2">
              <w:rPr>
                <w:sz w:val="24"/>
                <w:szCs w:val="24"/>
              </w:rPr>
              <w:t>068,7</w:t>
            </w:r>
          </w:p>
          <w:p w:rsidR="00086FD4" w:rsidRPr="007B45D2" w:rsidRDefault="00086FD4" w:rsidP="007412F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086FD4" w:rsidRPr="007B45D2" w:rsidRDefault="00086FD4" w:rsidP="0011187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86FD4" w:rsidRPr="007B45D2" w:rsidRDefault="00086FD4" w:rsidP="001118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</w:t>
            </w:r>
            <w:r w:rsidR="00641A75" w:rsidRPr="007B45D2">
              <w:rPr>
                <w:sz w:val="24"/>
                <w:szCs w:val="24"/>
              </w:rPr>
              <w:t xml:space="preserve"> </w:t>
            </w:r>
            <w:r w:rsidRPr="007B45D2">
              <w:rPr>
                <w:sz w:val="24"/>
                <w:szCs w:val="24"/>
              </w:rPr>
              <w:t>068,7</w:t>
            </w:r>
          </w:p>
          <w:p w:rsidR="00086FD4" w:rsidRPr="007B45D2" w:rsidRDefault="00086FD4" w:rsidP="0011187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086FD4" w:rsidRPr="007B45D2" w:rsidRDefault="00086FD4" w:rsidP="0011187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4 432,4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1B1BBE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</w:t>
            </w:r>
            <w:r w:rsidR="00B65511" w:rsidRPr="007B45D2">
              <w:rPr>
                <w:sz w:val="24"/>
                <w:szCs w:val="24"/>
              </w:rPr>
              <w:t>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1B1BBE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</w:t>
            </w:r>
            <w:r w:rsidR="00B65511" w:rsidRPr="007B45D2">
              <w:rPr>
                <w:sz w:val="24"/>
                <w:szCs w:val="24"/>
              </w:rPr>
              <w:t>2.1.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ind w:left="180"/>
              <w:jc w:val="left"/>
              <w:rPr>
                <w:i/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 xml:space="preserve">из них межбюджетные трансферты бюджету(ам) 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1B1BBE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2.3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7412FD">
            <w:pPr>
              <w:jc w:val="center"/>
              <w:rPr>
                <w:rFonts w:eastAsia="Calibri"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7412FD">
            <w:pPr>
              <w:jc w:val="center"/>
              <w:rPr>
                <w:rFonts w:eastAsia="Calibri"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30,3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7412FD">
            <w:pPr>
              <w:jc w:val="center"/>
              <w:rPr>
                <w:rFonts w:eastAsia="Calibri"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28,00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7412F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63,3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1B1BBE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</w:t>
            </w:r>
            <w:r w:rsidR="00B65511" w:rsidRPr="007B45D2">
              <w:rPr>
                <w:sz w:val="24"/>
                <w:szCs w:val="24"/>
              </w:rPr>
              <w:t>3.1.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>из них межбюджетные трансферты бюджету(ам</w:t>
            </w:r>
            <w:r w:rsidRPr="007B45D2">
              <w:rPr>
                <w:sz w:val="24"/>
                <w:szCs w:val="24"/>
              </w:rPr>
              <w:t>)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1B1BBE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</w:t>
            </w:r>
            <w:r w:rsidR="00B65511" w:rsidRPr="007B45D2">
              <w:rPr>
                <w:sz w:val="24"/>
                <w:szCs w:val="24"/>
              </w:rPr>
              <w:t>4.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65511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B45D2">
              <w:rPr>
                <w:rFonts w:eastAsia="Arial Unicode MS"/>
                <w:bCs/>
                <w:sz w:val="24"/>
                <w:szCs w:val="24"/>
                <w:u w:color="000000"/>
              </w:rPr>
              <w:t>Содействие приведению в субъектах Российской Федерации организаций социального обслуживания в надлежащее состояние, а также ликвидации  очередей в них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F82CC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149</w:t>
            </w:r>
            <w:r w:rsidRPr="007B45D2">
              <w:rPr>
                <w:sz w:val="24"/>
                <w:szCs w:val="24"/>
              </w:rPr>
              <w:t xml:space="preserve"> 1006 03 6 P3 51210 </w:t>
            </w:r>
            <w:r w:rsidR="00950CD0" w:rsidRPr="007B45D2">
              <w:rPr>
                <w:sz w:val="24"/>
                <w:szCs w:val="24"/>
              </w:rPr>
              <w:t>522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8A10DA" w:rsidP="008450EB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2 0</w:t>
            </w:r>
            <w:r w:rsidR="00CF1014" w:rsidRPr="007B45D2">
              <w:rPr>
                <w:b/>
                <w:sz w:val="24"/>
                <w:szCs w:val="24"/>
              </w:rPr>
              <w:t>5</w:t>
            </w:r>
            <w:r w:rsidR="008450EB" w:rsidRPr="007B45D2">
              <w:rPr>
                <w:b/>
                <w:sz w:val="24"/>
                <w:szCs w:val="24"/>
              </w:rPr>
              <w:t>4</w:t>
            </w:r>
            <w:r w:rsidR="00B65511" w:rsidRPr="007B45D2">
              <w:rPr>
                <w:b/>
                <w:sz w:val="24"/>
                <w:szCs w:val="24"/>
              </w:rPr>
              <w:t>,</w:t>
            </w:r>
            <w:r w:rsidR="008450EB" w:rsidRPr="007B45D2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8A10DA" w:rsidP="007412FD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6 323,47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8A10DA" w:rsidP="007412FD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6 301,70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8A10DA" w:rsidP="008450EB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</w:t>
            </w:r>
            <w:r w:rsidR="00CF1014" w:rsidRPr="007B45D2">
              <w:rPr>
                <w:b/>
                <w:sz w:val="24"/>
                <w:szCs w:val="24"/>
              </w:rPr>
              <w:t>4 67</w:t>
            </w:r>
            <w:r w:rsidR="008450EB" w:rsidRPr="007B45D2">
              <w:rPr>
                <w:b/>
                <w:sz w:val="24"/>
                <w:szCs w:val="24"/>
              </w:rPr>
              <w:t>9</w:t>
            </w:r>
            <w:r w:rsidR="00FC18EA" w:rsidRPr="007B45D2">
              <w:rPr>
                <w:b/>
                <w:sz w:val="24"/>
                <w:szCs w:val="24"/>
              </w:rPr>
              <w:t>,</w:t>
            </w:r>
            <w:r w:rsidR="008450EB" w:rsidRPr="007B45D2">
              <w:rPr>
                <w:b/>
                <w:sz w:val="24"/>
                <w:szCs w:val="24"/>
              </w:rPr>
              <w:t>83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65511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</w:t>
            </w:r>
            <w:r w:rsidR="001B1BBE" w:rsidRPr="007B45D2">
              <w:rPr>
                <w:sz w:val="24"/>
                <w:szCs w:val="24"/>
              </w:rPr>
              <w:t>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DC7A4F" w:rsidP="00CF1014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2 00</w:t>
            </w:r>
            <w:r w:rsidR="00CF1014" w:rsidRPr="007B45D2">
              <w:rPr>
                <w:sz w:val="24"/>
                <w:szCs w:val="24"/>
              </w:rPr>
              <w:t>0</w:t>
            </w:r>
            <w:r w:rsidR="00B65511" w:rsidRPr="007B45D2">
              <w:rPr>
                <w:sz w:val="24"/>
                <w:szCs w:val="24"/>
              </w:rPr>
              <w:t>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7412FD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5 810,0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7412FD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5 790,0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7412F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13 600,0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65511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</w:t>
            </w:r>
            <w:r w:rsidR="001B1BBE" w:rsidRPr="007B45D2">
              <w:rPr>
                <w:sz w:val="24"/>
                <w:szCs w:val="24"/>
              </w:rPr>
              <w:t>.1.1.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из них межбюджетные трансферты бюджетам субъектов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7412FD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2 000,0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7412FD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5 810,0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7412FD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5 7900,0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7412F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13 600,0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65511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</w:t>
            </w:r>
            <w:r w:rsidR="001B1BBE" w:rsidRPr="007B45D2">
              <w:rPr>
                <w:sz w:val="24"/>
                <w:szCs w:val="24"/>
              </w:rPr>
              <w:t>.</w:t>
            </w:r>
            <w:r w:rsidRPr="007B45D2">
              <w:rPr>
                <w:sz w:val="24"/>
                <w:szCs w:val="24"/>
              </w:rPr>
              <w:t>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65511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</w:t>
            </w:r>
            <w:r w:rsidR="001B1BBE" w:rsidRPr="007B45D2">
              <w:rPr>
                <w:sz w:val="24"/>
                <w:szCs w:val="24"/>
              </w:rPr>
              <w:t>.</w:t>
            </w:r>
            <w:r w:rsidRPr="007B45D2">
              <w:rPr>
                <w:sz w:val="24"/>
                <w:szCs w:val="24"/>
              </w:rPr>
              <w:t>2.1.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из них межбюджетные трансферты бюджету(ам)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65511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</w:t>
            </w:r>
            <w:r w:rsidR="001B1BBE" w:rsidRPr="007B45D2">
              <w:rPr>
                <w:sz w:val="24"/>
                <w:szCs w:val="24"/>
              </w:rPr>
              <w:t>.</w:t>
            </w:r>
            <w:r w:rsidRPr="007B45D2">
              <w:rPr>
                <w:sz w:val="24"/>
                <w:szCs w:val="24"/>
              </w:rPr>
              <w:t>3.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8A10DA" w:rsidP="008A10DA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56</w:t>
            </w:r>
            <w:r w:rsidR="00B65511" w:rsidRPr="007B45D2">
              <w:rPr>
                <w:sz w:val="24"/>
                <w:szCs w:val="24"/>
              </w:rPr>
              <w:t>,</w:t>
            </w:r>
            <w:r w:rsidRPr="007B45D2">
              <w:rPr>
                <w:sz w:val="24"/>
                <w:szCs w:val="24"/>
              </w:rPr>
              <w:t>8</w:t>
            </w:r>
            <w:r w:rsidR="00B65511" w:rsidRPr="007B45D2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8A10DA" w:rsidP="007412FD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513,47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8A10DA" w:rsidP="007412FD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511,70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FC18EA" w:rsidP="007412F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1 081,98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65511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</w:t>
            </w:r>
            <w:r w:rsidR="001B1BBE" w:rsidRPr="007B45D2">
              <w:rPr>
                <w:sz w:val="24"/>
                <w:szCs w:val="24"/>
              </w:rPr>
              <w:t>.3.1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из них межбюджетные трансферты бюджету(ам)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rPr>
          <w:trHeight w:val="473"/>
        </w:trPr>
        <w:tc>
          <w:tcPr>
            <w:tcW w:w="691" w:type="pct"/>
            <w:shd w:val="clear" w:color="auto" w:fill="auto"/>
            <w:vAlign w:val="center"/>
          </w:tcPr>
          <w:p w:rsidR="00B65511" w:rsidRPr="007B45D2" w:rsidRDefault="00B65511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</w:t>
            </w:r>
            <w:r w:rsidR="001B1BBE" w:rsidRPr="007B45D2">
              <w:rPr>
                <w:sz w:val="24"/>
                <w:szCs w:val="24"/>
              </w:rPr>
              <w:t>.</w:t>
            </w:r>
            <w:r w:rsidRPr="007B45D2">
              <w:rPr>
                <w:sz w:val="24"/>
                <w:szCs w:val="24"/>
              </w:rPr>
              <w:t>4.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1A57DE" w:rsidRPr="007B45D2" w:rsidTr="00267AD6">
        <w:tc>
          <w:tcPr>
            <w:tcW w:w="691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Организация мероприятий по профессиональному обучению и дополнительному профессиональному образованию лиц предпенсионного возраста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5178,9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5178,9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5178,9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15 536,7</w:t>
            </w:r>
          </w:p>
        </w:tc>
      </w:tr>
      <w:tr w:rsidR="001A57DE" w:rsidRPr="007B45D2" w:rsidTr="00267AD6">
        <w:tc>
          <w:tcPr>
            <w:tcW w:w="691" w:type="pct"/>
            <w:shd w:val="clear" w:color="auto" w:fill="auto"/>
            <w:vAlign w:val="center"/>
          </w:tcPr>
          <w:p w:rsidR="001A57DE" w:rsidRPr="007B45D2" w:rsidRDefault="004D32EF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5 000,0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5 000,0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5 000,0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15 000,0</w:t>
            </w:r>
          </w:p>
        </w:tc>
      </w:tr>
      <w:tr w:rsidR="001A57DE" w:rsidRPr="007B45D2" w:rsidTr="00267AD6">
        <w:tc>
          <w:tcPr>
            <w:tcW w:w="691" w:type="pct"/>
            <w:shd w:val="clear" w:color="auto" w:fill="auto"/>
            <w:vAlign w:val="center"/>
          </w:tcPr>
          <w:p w:rsidR="001A57DE" w:rsidRPr="007B45D2" w:rsidRDefault="004D32EF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4.1.1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>из них межбюджетные трансферты бюджетам субъектов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150</w:t>
            </w:r>
            <w:r w:rsidRPr="007B45D2">
              <w:rPr>
                <w:sz w:val="24"/>
                <w:szCs w:val="24"/>
              </w:rPr>
              <w:t xml:space="preserve"> 0401 07 1 P3 54610 540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3 398,9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3 398,9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3 398,9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10 196,7</w:t>
            </w:r>
          </w:p>
        </w:tc>
      </w:tr>
      <w:tr w:rsidR="001A57DE" w:rsidRPr="007B45D2" w:rsidTr="00267AD6">
        <w:tc>
          <w:tcPr>
            <w:tcW w:w="691" w:type="pct"/>
            <w:shd w:val="clear" w:color="auto" w:fill="auto"/>
            <w:vAlign w:val="center"/>
          </w:tcPr>
          <w:p w:rsidR="001A57DE" w:rsidRPr="007B45D2" w:rsidRDefault="00B962D4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4.1.</w:t>
            </w:r>
            <w:r w:rsidR="001A57DE" w:rsidRPr="007B45D2">
              <w:rPr>
                <w:sz w:val="24"/>
                <w:szCs w:val="24"/>
              </w:rPr>
              <w:t>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1A57DE" w:rsidRPr="007B45D2" w:rsidRDefault="001A57DE" w:rsidP="0090431B">
            <w:pPr>
              <w:spacing w:after="120" w:line="240" w:lineRule="atLeast"/>
              <w:ind w:left="180"/>
              <w:jc w:val="left"/>
              <w:rPr>
                <w:i/>
                <w:sz w:val="24"/>
                <w:szCs w:val="24"/>
              </w:rPr>
            </w:pPr>
            <w:r w:rsidRPr="007B45D2">
              <w:rPr>
                <w:bCs/>
                <w:i/>
                <w:sz w:val="24"/>
                <w:szCs w:val="24"/>
              </w:rPr>
              <w:t xml:space="preserve">из них субсидия из федерального бюджета Союзу «Агентство развития профессиональных сообществ и рабочих кадров «Молодые профессионалы (Ворлдскиллс Россия)» 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A57DE" w:rsidRPr="007B45D2" w:rsidRDefault="00232EDD" w:rsidP="00FB2E7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150</w:t>
            </w:r>
            <w:r w:rsidRPr="007B45D2">
              <w:rPr>
                <w:sz w:val="24"/>
                <w:szCs w:val="24"/>
              </w:rPr>
              <w:t xml:space="preserve"> 0401 07 1 Р3</w:t>
            </w:r>
            <w:r w:rsidR="00FB2E7C" w:rsidRPr="007B45D2">
              <w:rPr>
                <w:sz w:val="24"/>
                <w:szCs w:val="24"/>
              </w:rPr>
              <w:t xml:space="preserve"> 60326 632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1601,1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1601,1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1601,1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4 803,3</w:t>
            </w:r>
          </w:p>
        </w:tc>
      </w:tr>
      <w:tr w:rsidR="001A57DE" w:rsidRPr="007B45D2" w:rsidTr="00267AD6">
        <w:tc>
          <w:tcPr>
            <w:tcW w:w="691" w:type="pct"/>
            <w:shd w:val="clear" w:color="auto" w:fill="auto"/>
            <w:vAlign w:val="center"/>
          </w:tcPr>
          <w:p w:rsidR="001A57DE" w:rsidRPr="007B45D2" w:rsidRDefault="00B962D4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</w:t>
            </w:r>
            <w:r w:rsidR="001A57DE" w:rsidRPr="007B45D2">
              <w:rPr>
                <w:sz w:val="24"/>
                <w:szCs w:val="24"/>
              </w:rPr>
              <w:t>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1A57DE" w:rsidRPr="007B45D2" w:rsidTr="00267AD6">
        <w:tc>
          <w:tcPr>
            <w:tcW w:w="691" w:type="pct"/>
            <w:shd w:val="clear" w:color="auto" w:fill="auto"/>
            <w:vAlign w:val="center"/>
          </w:tcPr>
          <w:p w:rsidR="001A57DE" w:rsidRPr="007B45D2" w:rsidRDefault="00B962D4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</w:t>
            </w:r>
            <w:r w:rsidR="001A57DE" w:rsidRPr="007B45D2">
              <w:rPr>
                <w:sz w:val="24"/>
                <w:szCs w:val="24"/>
              </w:rPr>
              <w:t>3.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178,9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178,9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57DE" w:rsidRPr="007B45D2" w:rsidRDefault="001A57DE" w:rsidP="001A57DE">
            <w:pPr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536,7</w:t>
            </w:r>
          </w:p>
        </w:tc>
      </w:tr>
      <w:tr w:rsidR="00086FD4" w:rsidRPr="007B45D2" w:rsidTr="00267AD6">
        <w:tc>
          <w:tcPr>
            <w:tcW w:w="691" w:type="pct"/>
            <w:shd w:val="clear" w:color="auto" w:fill="auto"/>
            <w:vAlign w:val="center"/>
          </w:tcPr>
          <w:p w:rsidR="00086FD4" w:rsidRPr="007B45D2" w:rsidRDefault="00B962D4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</w:t>
            </w:r>
            <w:r w:rsidR="00086FD4" w:rsidRPr="007B45D2">
              <w:rPr>
                <w:sz w:val="24"/>
                <w:szCs w:val="24"/>
              </w:rPr>
              <w:t>4.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086FD4" w:rsidRPr="007B45D2" w:rsidRDefault="00086FD4" w:rsidP="001A57DE">
            <w:pPr>
              <w:spacing w:after="120" w:line="240" w:lineRule="atLeast"/>
              <w:ind w:left="180"/>
              <w:jc w:val="left"/>
              <w:rPr>
                <w:i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086FD4" w:rsidRPr="007B45D2" w:rsidRDefault="00086FD4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086FD4" w:rsidRPr="007B45D2" w:rsidRDefault="005D4364" w:rsidP="001A57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86FD4" w:rsidRPr="007B45D2" w:rsidRDefault="005D4364" w:rsidP="001A57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86FD4" w:rsidRPr="007B45D2" w:rsidRDefault="005D4364" w:rsidP="001A57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86FD4" w:rsidRPr="007B45D2" w:rsidRDefault="005D4364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D43ACA" w:rsidRPr="007B45D2" w:rsidTr="00267AD6">
        <w:tc>
          <w:tcPr>
            <w:tcW w:w="2270" w:type="pct"/>
            <w:gridSpan w:val="2"/>
            <w:shd w:val="clear" w:color="auto" w:fill="auto"/>
          </w:tcPr>
          <w:p w:rsidR="00D43ACA" w:rsidRPr="007B45D2" w:rsidRDefault="00D43ACA" w:rsidP="0011187D">
            <w:pPr>
              <w:spacing w:after="120" w:line="240" w:lineRule="atLeas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Всего по федеральному проекту, в том числе:</w:t>
            </w:r>
          </w:p>
        </w:tc>
        <w:tc>
          <w:tcPr>
            <w:tcW w:w="720" w:type="pct"/>
            <w:shd w:val="clear" w:color="auto" w:fill="auto"/>
          </w:tcPr>
          <w:p w:rsidR="00D43ACA" w:rsidRPr="007B45D2" w:rsidRDefault="00D43ACA" w:rsidP="0011187D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D43ACA" w:rsidRPr="007B45D2" w:rsidRDefault="00950CD0" w:rsidP="00516331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10 45</w:t>
            </w:r>
            <w:r w:rsidR="00516331" w:rsidRPr="007B45D2"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613" w:type="pct"/>
            <w:shd w:val="clear" w:color="auto" w:fill="auto"/>
            <w:vAlign w:val="bottom"/>
          </w:tcPr>
          <w:p w:rsidR="00D43ACA" w:rsidRPr="007B45D2" w:rsidRDefault="00C7757D" w:rsidP="0011187D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17 462,4</w:t>
            </w:r>
          </w:p>
        </w:tc>
        <w:tc>
          <w:tcPr>
            <w:tcW w:w="374" w:type="pct"/>
            <w:shd w:val="clear" w:color="auto" w:fill="auto"/>
            <w:vAlign w:val="bottom"/>
          </w:tcPr>
          <w:p w:rsidR="00D43ACA" w:rsidRPr="007B45D2" w:rsidRDefault="00C7757D" w:rsidP="00CA6987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14 90</w:t>
            </w:r>
            <w:r w:rsidR="00CA6987" w:rsidRPr="007B45D2">
              <w:rPr>
                <w:b/>
                <w:sz w:val="24"/>
                <w:szCs w:val="24"/>
              </w:rPr>
              <w:t>1</w:t>
            </w:r>
            <w:r w:rsidR="004A3615" w:rsidRPr="007B45D2">
              <w:rPr>
                <w:b/>
                <w:sz w:val="24"/>
                <w:szCs w:val="24"/>
              </w:rPr>
              <w:t>,</w:t>
            </w:r>
            <w:r w:rsidR="00CA6987" w:rsidRPr="007B45D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43ACA" w:rsidRPr="007B45D2" w:rsidRDefault="00C7757D" w:rsidP="00516331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42 81</w:t>
            </w:r>
            <w:r w:rsidR="00516331" w:rsidRPr="007B45D2">
              <w:rPr>
                <w:b/>
                <w:sz w:val="24"/>
                <w:szCs w:val="24"/>
              </w:rPr>
              <w:t>6</w:t>
            </w:r>
            <w:r w:rsidRPr="007B45D2">
              <w:rPr>
                <w:b/>
                <w:sz w:val="24"/>
                <w:szCs w:val="24"/>
              </w:rPr>
              <w:t>,</w:t>
            </w:r>
            <w:r w:rsidR="00516331" w:rsidRPr="007B45D2">
              <w:rPr>
                <w:b/>
                <w:sz w:val="24"/>
                <w:szCs w:val="24"/>
              </w:rPr>
              <w:t>5</w:t>
            </w:r>
          </w:p>
        </w:tc>
      </w:tr>
      <w:tr w:rsidR="00D43ACA" w:rsidRPr="007B45D2" w:rsidTr="00CF1014">
        <w:trPr>
          <w:trHeight w:val="637"/>
        </w:trPr>
        <w:tc>
          <w:tcPr>
            <w:tcW w:w="2270" w:type="pct"/>
            <w:gridSpan w:val="2"/>
            <w:shd w:val="clear" w:color="auto" w:fill="auto"/>
            <w:vAlign w:val="center"/>
          </w:tcPr>
          <w:p w:rsidR="00D43ACA" w:rsidRPr="007B45D2" w:rsidRDefault="00D43ACA" w:rsidP="0011187D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pct"/>
            <w:shd w:val="clear" w:color="auto" w:fill="auto"/>
          </w:tcPr>
          <w:p w:rsidR="00D43ACA" w:rsidRPr="007B45D2" w:rsidRDefault="00D43ACA" w:rsidP="0011187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D43ACA" w:rsidRPr="007B45D2" w:rsidRDefault="00DC7A4F" w:rsidP="00CF1014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10 21</w:t>
            </w:r>
            <w:r w:rsidR="00CF1014" w:rsidRPr="007B45D2">
              <w:rPr>
                <w:b/>
                <w:sz w:val="24"/>
                <w:szCs w:val="24"/>
              </w:rPr>
              <w:t>3</w:t>
            </w:r>
            <w:r w:rsidR="00C7757D" w:rsidRPr="007B45D2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43ACA" w:rsidRPr="007B45D2" w:rsidRDefault="00C7757D" w:rsidP="00CF1014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16 739,7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43ACA" w:rsidRPr="007B45D2" w:rsidRDefault="00C7757D" w:rsidP="00CF1014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14 183,3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43ACA" w:rsidRPr="007B45D2" w:rsidRDefault="00C7757D" w:rsidP="00D806E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41 136,</w:t>
            </w:r>
            <w:r w:rsidR="00D806EC" w:rsidRPr="007B45D2">
              <w:rPr>
                <w:b/>
                <w:sz w:val="24"/>
                <w:szCs w:val="24"/>
              </w:rPr>
              <w:t>6</w:t>
            </w:r>
          </w:p>
        </w:tc>
      </w:tr>
      <w:tr w:rsidR="00D43ACA" w:rsidRPr="007B45D2" w:rsidTr="00267AD6">
        <w:tc>
          <w:tcPr>
            <w:tcW w:w="2270" w:type="pct"/>
            <w:gridSpan w:val="2"/>
            <w:shd w:val="clear" w:color="auto" w:fill="auto"/>
            <w:vAlign w:val="center"/>
          </w:tcPr>
          <w:p w:rsidR="00D43ACA" w:rsidRPr="007B45D2" w:rsidRDefault="00D43ACA" w:rsidP="0011187D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>из них межбюджетные трансферты бюджетам субъектов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D43ACA" w:rsidRPr="007B45D2" w:rsidRDefault="00D43ACA" w:rsidP="0011187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C7757D" w:rsidRPr="007B45D2" w:rsidRDefault="00C7757D" w:rsidP="0011187D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</w:p>
          <w:p w:rsidR="00D43ACA" w:rsidRPr="007B45D2" w:rsidRDefault="00C7757D" w:rsidP="00C7757D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7 963,5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</w:p>
          <w:p w:rsidR="00D43ACA" w:rsidRPr="007B45D2" w:rsidRDefault="00C7757D" w:rsidP="0011187D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11 277,6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</w:p>
          <w:p w:rsidR="00D43ACA" w:rsidRPr="007B45D2" w:rsidRDefault="00C7757D" w:rsidP="0011187D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11 257,6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D43ACA" w:rsidRPr="007B45D2" w:rsidRDefault="00C7757D" w:rsidP="0011187D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30 498,7</w:t>
            </w:r>
          </w:p>
        </w:tc>
      </w:tr>
      <w:tr w:rsidR="00C7757D" w:rsidRPr="007B45D2" w:rsidTr="0011187D">
        <w:tc>
          <w:tcPr>
            <w:tcW w:w="2270" w:type="pct"/>
            <w:gridSpan w:val="2"/>
            <w:shd w:val="clear" w:color="auto" w:fill="auto"/>
            <w:vAlign w:val="center"/>
          </w:tcPr>
          <w:p w:rsidR="00C7757D" w:rsidRPr="007B45D2" w:rsidRDefault="00C7757D" w:rsidP="0090431B">
            <w:pPr>
              <w:spacing w:after="120" w:line="240" w:lineRule="atLeast"/>
              <w:ind w:left="180"/>
              <w:jc w:val="left"/>
              <w:rPr>
                <w:i/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 xml:space="preserve">из них </w:t>
            </w:r>
            <w:r w:rsidRPr="007B45D2">
              <w:rPr>
                <w:bCs/>
                <w:i/>
                <w:sz w:val="24"/>
                <w:szCs w:val="24"/>
              </w:rPr>
              <w:t xml:space="preserve">субсидия из федерального бюджета Союзу «Агентство развития профессиональных сообществ и рабочих кадров «Молодые профессионалы (Ворлдскиллс Россия)» на </w:t>
            </w:r>
            <w:r w:rsidRPr="007B45D2">
              <w:rPr>
                <w:i/>
                <w:sz w:val="24"/>
                <w:szCs w:val="24"/>
              </w:rPr>
              <w:t>реализацию мероприятий  по обучению граждан предпенсионного возраста</w:t>
            </w:r>
          </w:p>
        </w:tc>
        <w:tc>
          <w:tcPr>
            <w:tcW w:w="720" w:type="pct"/>
            <w:shd w:val="clear" w:color="auto" w:fill="auto"/>
          </w:tcPr>
          <w:p w:rsidR="00C7757D" w:rsidRPr="007B45D2" w:rsidRDefault="00C7757D" w:rsidP="0011187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6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</w:t>
            </w:r>
            <w:r w:rsidR="005875CC" w:rsidRPr="007B45D2">
              <w:rPr>
                <w:b/>
                <w:sz w:val="24"/>
                <w:szCs w:val="24"/>
              </w:rPr>
              <w:t xml:space="preserve"> </w:t>
            </w:r>
            <w:r w:rsidRPr="007B45D2">
              <w:rPr>
                <w:b/>
                <w:sz w:val="24"/>
                <w:szCs w:val="24"/>
              </w:rPr>
              <w:t>601,1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6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</w:t>
            </w:r>
            <w:r w:rsidR="005875CC" w:rsidRPr="007B45D2">
              <w:rPr>
                <w:b/>
                <w:sz w:val="24"/>
                <w:szCs w:val="24"/>
              </w:rPr>
              <w:t xml:space="preserve"> </w:t>
            </w:r>
            <w:r w:rsidRPr="007B45D2">
              <w:rPr>
                <w:b/>
                <w:sz w:val="24"/>
                <w:szCs w:val="24"/>
              </w:rPr>
              <w:t>601,1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6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</w:t>
            </w:r>
            <w:r w:rsidR="005875CC" w:rsidRPr="007B45D2">
              <w:rPr>
                <w:b/>
                <w:sz w:val="24"/>
                <w:szCs w:val="24"/>
              </w:rPr>
              <w:t xml:space="preserve"> </w:t>
            </w:r>
            <w:r w:rsidRPr="007B45D2">
              <w:rPr>
                <w:b/>
                <w:sz w:val="24"/>
                <w:szCs w:val="24"/>
              </w:rPr>
              <w:t>601,1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4 803,3</w:t>
            </w:r>
          </w:p>
        </w:tc>
      </w:tr>
      <w:tr w:rsidR="00C7757D" w:rsidRPr="007B45D2" w:rsidTr="0011187D">
        <w:tc>
          <w:tcPr>
            <w:tcW w:w="2270" w:type="pct"/>
            <w:gridSpan w:val="2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C7757D" w:rsidRPr="007B45D2" w:rsidRDefault="00C7757D" w:rsidP="0011187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C7757D" w:rsidRPr="007B45D2" w:rsidTr="0011187D">
        <w:tc>
          <w:tcPr>
            <w:tcW w:w="2270" w:type="pct"/>
            <w:gridSpan w:val="2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>из них межбюджетные трансферты бюджету(ам)</w:t>
            </w:r>
          </w:p>
        </w:tc>
        <w:tc>
          <w:tcPr>
            <w:tcW w:w="720" w:type="pct"/>
            <w:shd w:val="clear" w:color="auto" w:fill="auto"/>
          </w:tcPr>
          <w:p w:rsidR="00C7757D" w:rsidRPr="007B45D2" w:rsidRDefault="00C7757D" w:rsidP="0011187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C7757D" w:rsidRPr="007B45D2" w:rsidTr="0011187D">
        <w:tc>
          <w:tcPr>
            <w:tcW w:w="2270" w:type="pct"/>
            <w:gridSpan w:val="2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C7757D" w:rsidRPr="007B45D2" w:rsidRDefault="00C7757D" w:rsidP="0011187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7757D" w:rsidRPr="007B45D2" w:rsidRDefault="00BC4DA5" w:rsidP="0011187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238,6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C7757D" w:rsidRPr="007B45D2" w:rsidRDefault="00C7757D" w:rsidP="00DC7A4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t>722,</w:t>
            </w:r>
            <w:r w:rsidR="00DC7A4F" w:rsidRPr="007B45D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t>718,6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7757D" w:rsidRPr="007B45D2" w:rsidRDefault="00C7757D" w:rsidP="00BC4DA5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 xml:space="preserve">1 </w:t>
            </w:r>
            <w:r w:rsidR="00BC4DA5" w:rsidRPr="007B45D2">
              <w:rPr>
                <w:b/>
                <w:sz w:val="24"/>
                <w:szCs w:val="24"/>
              </w:rPr>
              <w:t>679,9</w:t>
            </w:r>
          </w:p>
        </w:tc>
      </w:tr>
      <w:tr w:rsidR="00C7757D" w:rsidRPr="007B45D2" w:rsidTr="0011187D">
        <w:tc>
          <w:tcPr>
            <w:tcW w:w="2270" w:type="pct"/>
            <w:gridSpan w:val="2"/>
            <w:shd w:val="clear" w:color="auto" w:fill="auto"/>
            <w:vAlign w:val="center"/>
          </w:tcPr>
          <w:p w:rsidR="00C7757D" w:rsidRPr="007B45D2" w:rsidRDefault="00C7757D" w:rsidP="00C7757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>из них межбюджетные трансферты бюджету(ам)</w:t>
            </w:r>
          </w:p>
        </w:tc>
        <w:tc>
          <w:tcPr>
            <w:tcW w:w="720" w:type="pct"/>
            <w:shd w:val="clear" w:color="auto" w:fill="auto"/>
          </w:tcPr>
          <w:p w:rsidR="00C7757D" w:rsidRPr="007B45D2" w:rsidRDefault="00C7757D" w:rsidP="0011187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C7757D" w:rsidRPr="007B45D2" w:rsidTr="0011187D">
        <w:tc>
          <w:tcPr>
            <w:tcW w:w="2270" w:type="pct"/>
            <w:gridSpan w:val="2"/>
            <w:shd w:val="clear" w:color="auto" w:fill="auto"/>
            <w:vAlign w:val="center"/>
          </w:tcPr>
          <w:p w:rsidR="00C7757D" w:rsidRPr="007B45D2" w:rsidRDefault="00C7757D" w:rsidP="00C7757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pct"/>
            <w:shd w:val="clear" w:color="auto" w:fill="auto"/>
          </w:tcPr>
          <w:p w:rsidR="00C7757D" w:rsidRPr="007B45D2" w:rsidRDefault="00C7757D" w:rsidP="0011187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</w:tbl>
    <w:p w:rsidR="00FA5139" w:rsidRPr="007B45D2" w:rsidRDefault="00FA513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970D8E" w:rsidRPr="007B45D2" w:rsidRDefault="00970D8E" w:rsidP="00970D8E">
      <w:pPr>
        <w:spacing w:line="240" w:lineRule="atLeast"/>
      </w:pPr>
    </w:p>
    <w:p w:rsidR="00970D8E" w:rsidRPr="007B45D2" w:rsidRDefault="00970D8E" w:rsidP="00970D8E">
      <w:pPr>
        <w:spacing w:line="240" w:lineRule="atLeast"/>
        <w:jc w:val="center"/>
      </w:pPr>
      <w:r w:rsidRPr="007B45D2">
        <w:br w:type="page"/>
      </w:r>
    </w:p>
    <w:p w:rsidR="00970D8E" w:rsidRPr="007B45D2" w:rsidRDefault="00970D8E" w:rsidP="00970D8E">
      <w:pPr>
        <w:spacing w:line="240" w:lineRule="atLeast"/>
        <w:jc w:val="center"/>
      </w:pPr>
      <w:r w:rsidRPr="007B45D2">
        <w:t>4. Финансовое обеспечение реализации федерального проекта по субъектам Российской Федерации</w:t>
      </w:r>
      <w:r w:rsidRPr="007B45D2">
        <w:rPr>
          <w:rStyle w:val="aa"/>
        </w:rPr>
        <w:footnoteReference w:id="2"/>
      </w:r>
    </w:p>
    <w:p w:rsidR="00970D8E" w:rsidRPr="007B45D2" w:rsidRDefault="00970D8E" w:rsidP="00970D8E">
      <w:pPr>
        <w:spacing w:line="240" w:lineRule="atLeast"/>
        <w:jc w:val="center"/>
        <w:rPr>
          <w:sz w:val="18"/>
          <w:szCs w:val="18"/>
        </w:rPr>
      </w:pPr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1504"/>
        <w:gridCol w:w="1504"/>
        <w:gridCol w:w="1504"/>
        <w:gridCol w:w="1365"/>
        <w:gridCol w:w="1365"/>
        <w:gridCol w:w="1365"/>
        <w:gridCol w:w="1504"/>
      </w:tblGrid>
      <w:tr w:rsidR="00970D8E" w:rsidRPr="007B45D2" w:rsidTr="002614F9">
        <w:trPr>
          <w:trHeight w:val="295"/>
          <w:tblHeader/>
        </w:trPr>
        <w:tc>
          <w:tcPr>
            <w:tcW w:w="4442" w:type="dxa"/>
            <w:vMerge w:val="restart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rFonts w:eastAsia="Arial Unicode MS"/>
                <w:sz w:val="22"/>
                <w:szCs w:val="22"/>
                <w:lang w:eastAsia="en-US"/>
              </w:rPr>
              <w:t>Субъект Российской Федерации</w:t>
            </w:r>
          </w:p>
        </w:tc>
        <w:tc>
          <w:tcPr>
            <w:tcW w:w="8607" w:type="dxa"/>
            <w:gridSpan w:val="6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0"/>
                <w:lang w:eastAsia="en-US"/>
              </w:rPr>
            </w:pPr>
            <w:r w:rsidRPr="007B45D2">
              <w:rPr>
                <w:sz w:val="22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04" w:type="dxa"/>
            <w:vMerge w:val="restart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18"/>
                <w:szCs w:val="22"/>
                <w:lang w:val="en-US" w:eastAsia="en-US"/>
              </w:rPr>
            </w:pPr>
            <w:r w:rsidRPr="007B45D2">
              <w:rPr>
                <w:sz w:val="20"/>
                <w:szCs w:val="22"/>
                <w:lang w:eastAsia="en-US"/>
              </w:rPr>
              <w:t xml:space="preserve"> Всего, (млн. рублей) </w:t>
            </w:r>
          </w:p>
        </w:tc>
      </w:tr>
      <w:tr w:rsidR="00970D8E" w:rsidRPr="007B45D2" w:rsidTr="002614F9">
        <w:trPr>
          <w:trHeight w:val="295"/>
          <w:tblHeader/>
        </w:trPr>
        <w:tc>
          <w:tcPr>
            <w:tcW w:w="4442" w:type="dxa"/>
            <w:vMerge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04" w:type="dxa"/>
            <w:vMerge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70D8E" w:rsidRPr="007B45D2" w:rsidTr="002614F9">
        <w:trPr>
          <w:cantSplit/>
          <w:trHeight w:val="639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Российская Федерация,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8 171,2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7 056,6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4 520,2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3 577,8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3 577,8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3 577,8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30 481,3</w:t>
            </w:r>
          </w:p>
        </w:tc>
      </w:tr>
      <w:tr w:rsidR="00970D8E" w:rsidRPr="007B45D2" w:rsidTr="002614F9">
        <w:trPr>
          <w:cantSplit/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7 935,6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6 877,8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4 341,3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3 398,9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3 398,9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3 398,9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29 351,4</w:t>
            </w:r>
          </w:p>
        </w:tc>
      </w:tr>
      <w:tr w:rsidR="00970D8E" w:rsidRPr="007B45D2" w:rsidTr="002614F9">
        <w:trPr>
          <w:cantSplit/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7 935,6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6 877,8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4 341,3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3 398,9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3 398,9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3 398,9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29 351,4</w:t>
            </w:r>
          </w:p>
        </w:tc>
      </w:tr>
      <w:tr w:rsidR="00970D8E" w:rsidRPr="007B45D2" w:rsidTr="002614F9">
        <w:trPr>
          <w:cantSplit/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1 130,0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Центральный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1 626,7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1 511,3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1 039,3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859,5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859,5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859,5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6 755,8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1 579,6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1 468,4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996,3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6 493,8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1 579,6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1 468,4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996,3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6 493,8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262,0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Белгородская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328,4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317,1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317,1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Брянская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262,1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252,9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252,9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Владимирская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274,0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268,9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268,9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Воронежская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126,8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75,6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598,7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577,6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577,6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Ивановская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190,1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182,8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182,8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Калужская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199,9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192,5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192,5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Костромская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144,0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138,9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138,9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Курская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248,5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239,5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239,5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Липецкая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243,2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234,2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234,2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Московская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1 075,9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1 036,9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1 036,9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39,0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Орловская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183,6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177,4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177,4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6,1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Рязанская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221,8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213,7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213,7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7,9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Смоленская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205,8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198,6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198,6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Тамбовская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270,5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250,3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250,3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Тверская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269,1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259,2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259,2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Тульская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279,8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57,1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269,2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57,1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269,2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10,6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Ярославская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230,3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221,6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221,6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г. Москва,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254,8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248,1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248,1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1 541,5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1 467,1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1 467,1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74,4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Северо-Западный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654,8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547,5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400,5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344,7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344,7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344,7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2 637,0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530,3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2 530,5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530,3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2 530,5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106,5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Республика Карелия,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136,2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130,8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130,8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Коми,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230,6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220,9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220,9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9,7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Архангельская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252,6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242,6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242,6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Вологодская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268,8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259,0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259,0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Калининградская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177,6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170,8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 xml:space="preserve">из них межбюджетные трансферты бюджету(ам) субъектов Российской Федерации 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170,8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Ленинградская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246,0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239,9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239,9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6,1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Мурманская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180,8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172,2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172,2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8,5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Новгородская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239,9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232,1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232,1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7,9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Псковская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152,5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147,3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147,3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г. Санкт-Петербург,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741,1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116,8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704,5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116,8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704,5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36,6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Ненецкий автономный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Северо-Кавказский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359,0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649,5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316,1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195,2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195,2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195,2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1 910,3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1 851,8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1 851,8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Дагестан,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579,7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563,0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563,0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Ингушетия,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77,4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75,4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75,4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Кабардино-Балкарская Республика,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171,6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165,7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165,7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5,9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Карачаево-Черкесская Республика,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111,4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108,1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108,1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Северная Осетия-Алания,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148,5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143,3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143,3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Чеченская Республика,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108,7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46,1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265,9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258,9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258,9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Ставропольский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555,7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537,3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537,3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Южный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1 062,6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938,3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523,0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370,7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370,7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370,7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3 635,9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1 036,9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919,7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352,2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352,2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3 517,5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1 036,9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919,7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352,2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352,2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3 517,5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118,4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Адыгея,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100,7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100,7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Калмыкия,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83,2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2,9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Крым,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645,7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630,9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630,9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Краснодарский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1 061,9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1 026,3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1 026,3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35,6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Астраханская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365,8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197,3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353,6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197,3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353,6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Волгоградская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74,2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59,6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59,6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59,6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479,8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461,9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461,9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17,9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Ростовская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845,5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95,3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95,3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815,4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95,3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95,3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815,4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г. Севастополь,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48,2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48,2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Приволжский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1 641,3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1 530,4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968,9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760,7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760,7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760,7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6 422,7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1 587,3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1 492,4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722,7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722,7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722,7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6 178,5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1 587,3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1 492,4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722,7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722,7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722,7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6 178,5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244,2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Башкортостан,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871,9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839,3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839,3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32,6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Марий Эл,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205,5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199,0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199,0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Мордовия,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310,6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162,1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301,7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162,1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301,7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Татарстан,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792,0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752,6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752,6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39,5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Удмуртская Республика,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39,9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341,8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329,8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329,8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Чувашская Республика,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288,5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279,0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279,0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Пермский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520,3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499,9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499,9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Кировская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300,4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289,0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289,0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Нижегородская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584,5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560,4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560,4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24,1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Оренбургская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78,3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498,0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128,7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480,4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128,7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480,4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17,6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Пензенская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299,3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289,1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289,1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Самарская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584,5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562,4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562,4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22,1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Саратовская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550,2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530,8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530,8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Ульяновская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275,0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264,8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264,8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Уральский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525,8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552,3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396,8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339,4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339,4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339,4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2 493,0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535,3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379,8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2 391,3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535,3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379,8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2 391,3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101,8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Курганская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58,2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221,6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214,1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214,1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7,5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Свердловская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773,4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741,0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741,0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Тюменская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299,8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289,6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289,6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Челябинская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636,6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610,8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610,8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Ханты-Мансийский автономный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400,9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74,4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382,4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74,4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382,4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18,5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Ямало-Ненецкий автономный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160,8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153,3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153,3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Сибирский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1 544,0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878,1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577,7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466,2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466,2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466,2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4 398,5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1 499,3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854,8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442,9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442,9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442,9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4 237,2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1 499,3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854,8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442,9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442,9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442,9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4 237,2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161,2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Алтай,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65,8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63,8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63,8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Тыва,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127,7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124,7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124,7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Хакасия,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277,5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271,7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271,7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5,7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Алтайский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159,9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543,5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87,3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523,9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87,3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523,9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19,6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Красноярский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193,1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673,8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646,1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646,1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27,6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Иркутская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190,6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77,1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572,3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108,2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548,9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108,2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548,9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Кемеровская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108,3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82,6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515,8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493,8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493,8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21,9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Новосибирская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84,1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509,0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488,2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488,2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Омская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590,9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571,2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571,2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19,7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Томская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521,9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504,5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504,5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Дальневосточный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757,1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449,2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298,0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241,3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241,3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241,3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2 228,1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740,1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2 150,8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740,1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2 150,8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77,3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Саха (Якутия),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518,4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513,4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513,4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12,6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Камчатский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88,4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84,7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84,7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Приморский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400,7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384,6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384,6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Хабаровский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315,8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303,0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303,0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12,7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Амурская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208,0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200,6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200,6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Магаданская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60,6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Сахалинская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114,1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109,3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109,3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Еврейская автономная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41,8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40,5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40,5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Чукотский автономный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22,1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0,7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Забайкальский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228,5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220,0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220,0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Бурятия,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222,0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214,6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214,6</w:t>
            </w:r>
          </w:p>
        </w:tc>
      </w:tr>
      <w:tr w:rsidR="00970D8E" w:rsidRPr="001921F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1921F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7,6</w:t>
            </w:r>
          </w:p>
        </w:tc>
      </w:tr>
    </w:tbl>
    <w:p w:rsidR="00970D8E" w:rsidRPr="001921F2" w:rsidRDefault="00970D8E" w:rsidP="00970D8E">
      <w:pPr>
        <w:spacing w:line="240" w:lineRule="auto"/>
      </w:pPr>
    </w:p>
    <w:p w:rsidR="00FA5139" w:rsidRPr="001921F2" w:rsidRDefault="00FA5139" w:rsidP="00FA5139">
      <w:pPr>
        <w:rPr>
          <w:sz w:val="24"/>
          <w:szCs w:val="24"/>
        </w:rPr>
      </w:pPr>
    </w:p>
    <w:sectPr w:rsidR="00FA5139" w:rsidRPr="001921F2" w:rsidSect="00BC4DA5">
      <w:headerReference w:type="default" r:id="rId10"/>
      <w:headerReference w:type="first" r:id="rId11"/>
      <w:footerReference w:type="first" r:id="rId12"/>
      <w:pgSz w:w="16840" w:h="11907" w:orient="landscape" w:code="9"/>
      <w:pgMar w:top="567" w:right="1134" w:bottom="993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540" w:rsidRDefault="001F0540">
      <w:r>
        <w:separator/>
      </w:r>
    </w:p>
  </w:endnote>
  <w:endnote w:type="continuationSeparator" w:id="0">
    <w:p w:rsidR="001F0540" w:rsidRDefault="001F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8F" w:rsidRDefault="00A1118F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540" w:rsidRDefault="001F0540">
      <w:r>
        <w:separator/>
      </w:r>
    </w:p>
  </w:footnote>
  <w:footnote w:type="continuationSeparator" w:id="0">
    <w:p w:rsidR="001F0540" w:rsidRDefault="001F0540">
      <w:r>
        <w:continuationSeparator/>
      </w:r>
    </w:p>
  </w:footnote>
  <w:footnote w:id="1">
    <w:p w:rsidR="001921F2" w:rsidRPr="001921F2" w:rsidRDefault="001921F2" w:rsidP="001921F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1921F2">
        <w:rPr>
          <w:sz w:val="22"/>
          <w:szCs w:val="22"/>
        </w:rPr>
        <w:t>Значения показателя указаны с 2020 года, поскольку ввод объекта капитального строительства "нового типа" предусматривается за</w:t>
      </w:r>
      <w:r>
        <w:rPr>
          <w:sz w:val="22"/>
          <w:szCs w:val="22"/>
        </w:rPr>
        <w:t xml:space="preserve"> 2 года, начиная с 2019 года</w:t>
      </w:r>
      <w:r w:rsidRPr="001921F2">
        <w:rPr>
          <w:i/>
          <w:sz w:val="22"/>
          <w:szCs w:val="22"/>
        </w:rPr>
        <w:t>.</w:t>
      </w:r>
    </w:p>
  </w:footnote>
  <w:footnote w:id="2">
    <w:p w:rsidR="00970D8E" w:rsidRPr="00D3212D" w:rsidRDefault="00970D8E" w:rsidP="00970D8E">
      <w:pPr>
        <w:pStyle w:val="a8"/>
        <w:spacing w:line="240" w:lineRule="auto"/>
      </w:pPr>
      <w:r>
        <w:rPr>
          <w:rStyle w:val="aa"/>
        </w:rPr>
        <w:footnoteRef/>
      </w:r>
      <w:r w:rsidRPr="00D3212D">
        <w:t xml:space="preserve"> </w:t>
      </w:r>
      <w:r w:rsidRPr="001B6FD9">
        <w:t>Информация о финансовом обеспечении реализации федерального проекта по субъектам Российской Федерации</w:t>
      </w:r>
      <w:r w:rsidR="00C038B9" w:rsidRPr="001B6FD9">
        <w:t xml:space="preserve"> по мероприятиям в рамках </w:t>
      </w:r>
      <w:r w:rsidRPr="001B6FD9">
        <w:t xml:space="preserve">создания системы долговременного ухода за гражданами пожилого возраста и инвалидами в пилотных регионах (12, 18, 24 субъекта Российской Федерации в период 2019-2021 гг. соответственно) </w:t>
      </w:r>
      <w:r w:rsidR="00C038B9" w:rsidRPr="001B6FD9">
        <w:t xml:space="preserve">и </w:t>
      </w:r>
      <w:r w:rsidRPr="001B6FD9">
        <w:t xml:space="preserve">содействия приведению в субъектах Российской Федерации </w:t>
      </w:r>
      <w:r w:rsidR="001B6FD9">
        <w:t xml:space="preserve">стационарных </w:t>
      </w:r>
      <w:r w:rsidRPr="001B6FD9">
        <w:t>организаций социального обслуживания в надлежащее состояние, а также ликвидации очередей в них, в период с 2020 по 2024 годы будет уточнят</w:t>
      </w:r>
      <w:r w:rsidR="001B6FD9">
        <w:t>ь</w:t>
      </w:r>
      <w:r w:rsidRPr="001B6FD9">
        <w:t>ся ежегодно.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8F" w:rsidRDefault="00737551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A1118F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95788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8F" w:rsidRDefault="00A1118F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108"/>
    <w:rsid w:val="0000057D"/>
    <w:rsid w:val="00000999"/>
    <w:rsid w:val="00001416"/>
    <w:rsid w:val="00001431"/>
    <w:rsid w:val="000023F8"/>
    <w:rsid w:val="000050D1"/>
    <w:rsid w:val="00010B88"/>
    <w:rsid w:val="000112F0"/>
    <w:rsid w:val="00011F91"/>
    <w:rsid w:val="00020896"/>
    <w:rsid w:val="00021576"/>
    <w:rsid w:val="00022450"/>
    <w:rsid w:val="0002360F"/>
    <w:rsid w:val="00025220"/>
    <w:rsid w:val="00025F82"/>
    <w:rsid w:val="000267B0"/>
    <w:rsid w:val="00026B40"/>
    <w:rsid w:val="0002731A"/>
    <w:rsid w:val="00027ACC"/>
    <w:rsid w:val="00041479"/>
    <w:rsid w:val="000431C2"/>
    <w:rsid w:val="0004365C"/>
    <w:rsid w:val="000452B7"/>
    <w:rsid w:val="00046967"/>
    <w:rsid w:val="00050F31"/>
    <w:rsid w:val="00052F30"/>
    <w:rsid w:val="00056D28"/>
    <w:rsid w:val="0005772E"/>
    <w:rsid w:val="000610BC"/>
    <w:rsid w:val="00063B61"/>
    <w:rsid w:val="000640F2"/>
    <w:rsid w:val="000656AA"/>
    <w:rsid w:val="00065F4F"/>
    <w:rsid w:val="00070E6F"/>
    <w:rsid w:val="000740B5"/>
    <w:rsid w:val="00076F0B"/>
    <w:rsid w:val="00081983"/>
    <w:rsid w:val="00085498"/>
    <w:rsid w:val="00086FD4"/>
    <w:rsid w:val="00087CD1"/>
    <w:rsid w:val="000917B7"/>
    <w:rsid w:val="00093DEA"/>
    <w:rsid w:val="000A023E"/>
    <w:rsid w:val="000A7C66"/>
    <w:rsid w:val="000B2F91"/>
    <w:rsid w:val="000B7023"/>
    <w:rsid w:val="000C0529"/>
    <w:rsid w:val="000C054B"/>
    <w:rsid w:val="000C3659"/>
    <w:rsid w:val="000D18AD"/>
    <w:rsid w:val="000D1934"/>
    <w:rsid w:val="000D1AE9"/>
    <w:rsid w:val="000D22A1"/>
    <w:rsid w:val="000D3AA1"/>
    <w:rsid w:val="000D5D92"/>
    <w:rsid w:val="000D7D02"/>
    <w:rsid w:val="000E086F"/>
    <w:rsid w:val="000E2056"/>
    <w:rsid w:val="000F1E20"/>
    <w:rsid w:val="000F26C7"/>
    <w:rsid w:val="000F27CC"/>
    <w:rsid w:val="000F2D06"/>
    <w:rsid w:val="000F50F7"/>
    <w:rsid w:val="000F535F"/>
    <w:rsid w:val="000F56BF"/>
    <w:rsid w:val="000F5F17"/>
    <w:rsid w:val="000F7EF8"/>
    <w:rsid w:val="00107613"/>
    <w:rsid w:val="0011187D"/>
    <w:rsid w:val="00116AAA"/>
    <w:rsid w:val="001253F7"/>
    <w:rsid w:val="00126CB8"/>
    <w:rsid w:val="00127C3B"/>
    <w:rsid w:val="00130F20"/>
    <w:rsid w:val="00131FB8"/>
    <w:rsid w:val="00141389"/>
    <w:rsid w:val="00144A5E"/>
    <w:rsid w:val="00144D77"/>
    <w:rsid w:val="00145DED"/>
    <w:rsid w:val="00147267"/>
    <w:rsid w:val="00147699"/>
    <w:rsid w:val="00151519"/>
    <w:rsid w:val="001524EE"/>
    <w:rsid w:val="00155721"/>
    <w:rsid w:val="00155CF8"/>
    <w:rsid w:val="00156CAD"/>
    <w:rsid w:val="00162DE8"/>
    <w:rsid w:val="00167FBF"/>
    <w:rsid w:val="001701AE"/>
    <w:rsid w:val="001715CF"/>
    <w:rsid w:val="001716FB"/>
    <w:rsid w:val="001740BB"/>
    <w:rsid w:val="001806FB"/>
    <w:rsid w:val="00181836"/>
    <w:rsid w:val="00186DAD"/>
    <w:rsid w:val="0018754B"/>
    <w:rsid w:val="001879D5"/>
    <w:rsid w:val="001921F2"/>
    <w:rsid w:val="001927F3"/>
    <w:rsid w:val="00196521"/>
    <w:rsid w:val="001A57DE"/>
    <w:rsid w:val="001A6EB9"/>
    <w:rsid w:val="001A6F21"/>
    <w:rsid w:val="001A7BE0"/>
    <w:rsid w:val="001B1BBE"/>
    <w:rsid w:val="001B2889"/>
    <w:rsid w:val="001B554A"/>
    <w:rsid w:val="001B5F81"/>
    <w:rsid w:val="001B6FD9"/>
    <w:rsid w:val="001C0931"/>
    <w:rsid w:val="001C4F25"/>
    <w:rsid w:val="001D268E"/>
    <w:rsid w:val="001D4C32"/>
    <w:rsid w:val="001D5984"/>
    <w:rsid w:val="001D6417"/>
    <w:rsid w:val="001E07EB"/>
    <w:rsid w:val="001E0AAD"/>
    <w:rsid w:val="001E3659"/>
    <w:rsid w:val="001F0540"/>
    <w:rsid w:val="001F0CCB"/>
    <w:rsid w:val="001F3637"/>
    <w:rsid w:val="001F7512"/>
    <w:rsid w:val="001F79FC"/>
    <w:rsid w:val="002004B8"/>
    <w:rsid w:val="00200973"/>
    <w:rsid w:val="00200E24"/>
    <w:rsid w:val="00202DCC"/>
    <w:rsid w:val="002056E6"/>
    <w:rsid w:val="0020625F"/>
    <w:rsid w:val="00207F0C"/>
    <w:rsid w:val="00212E5F"/>
    <w:rsid w:val="00213431"/>
    <w:rsid w:val="002151C9"/>
    <w:rsid w:val="00217F36"/>
    <w:rsid w:val="002210F2"/>
    <w:rsid w:val="00222BF3"/>
    <w:rsid w:val="00224663"/>
    <w:rsid w:val="00227890"/>
    <w:rsid w:val="0022790A"/>
    <w:rsid w:val="002315BB"/>
    <w:rsid w:val="00231C2D"/>
    <w:rsid w:val="00231D0B"/>
    <w:rsid w:val="00232EDD"/>
    <w:rsid w:val="002344AD"/>
    <w:rsid w:val="00234DEA"/>
    <w:rsid w:val="002374D8"/>
    <w:rsid w:val="002407D5"/>
    <w:rsid w:val="00243A7B"/>
    <w:rsid w:val="00246EDE"/>
    <w:rsid w:val="00252BB4"/>
    <w:rsid w:val="00252FA3"/>
    <w:rsid w:val="00254279"/>
    <w:rsid w:val="002547D1"/>
    <w:rsid w:val="00254F1A"/>
    <w:rsid w:val="002550C8"/>
    <w:rsid w:val="00255B20"/>
    <w:rsid w:val="0025638B"/>
    <w:rsid w:val="002606C7"/>
    <w:rsid w:val="002614F9"/>
    <w:rsid w:val="00262BAB"/>
    <w:rsid w:val="00265956"/>
    <w:rsid w:val="00265D5F"/>
    <w:rsid w:val="00267AD6"/>
    <w:rsid w:val="00270821"/>
    <w:rsid w:val="00272060"/>
    <w:rsid w:val="00273ACE"/>
    <w:rsid w:val="002764E1"/>
    <w:rsid w:val="002814B8"/>
    <w:rsid w:val="00283EA6"/>
    <w:rsid w:val="00285CCD"/>
    <w:rsid w:val="00286089"/>
    <w:rsid w:val="002901A0"/>
    <w:rsid w:val="002944D7"/>
    <w:rsid w:val="002A2C48"/>
    <w:rsid w:val="002A3017"/>
    <w:rsid w:val="002A30A9"/>
    <w:rsid w:val="002A3FF3"/>
    <w:rsid w:val="002A6048"/>
    <w:rsid w:val="002B267C"/>
    <w:rsid w:val="002B51EF"/>
    <w:rsid w:val="002B5516"/>
    <w:rsid w:val="002B673C"/>
    <w:rsid w:val="002C0CC3"/>
    <w:rsid w:val="002C35D6"/>
    <w:rsid w:val="002C6616"/>
    <w:rsid w:val="002D0713"/>
    <w:rsid w:val="002D0923"/>
    <w:rsid w:val="002D3D82"/>
    <w:rsid w:val="002D6617"/>
    <w:rsid w:val="002E091E"/>
    <w:rsid w:val="002F0508"/>
    <w:rsid w:val="002F18B9"/>
    <w:rsid w:val="002F4ACE"/>
    <w:rsid w:val="002F5CAA"/>
    <w:rsid w:val="002F6246"/>
    <w:rsid w:val="00300616"/>
    <w:rsid w:val="00300F01"/>
    <w:rsid w:val="00302198"/>
    <w:rsid w:val="00303550"/>
    <w:rsid w:val="00304FD8"/>
    <w:rsid w:val="00305171"/>
    <w:rsid w:val="00306BA9"/>
    <w:rsid w:val="0031080D"/>
    <w:rsid w:val="00310894"/>
    <w:rsid w:val="003135F0"/>
    <w:rsid w:val="00313FC7"/>
    <w:rsid w:val="0031406A"/>
    <w:rsid w:val="003150C4"/>
    <w:rsid w:val="00320991"/>
    <w:rsid w:val="0032413F"/>
    <w:rsid w:val="00324F43"/>
    <w:rsid w:val="00327626"/>
    <w:rsid w:val="003314EF"/>
    <w:rsid w:val="00331E83"/>
    <w:rsid w:val="0033476B"/>
    <w:rsid w:val="0033558B"/>
    <w:rsid w:val="00336FE7"/>
    <w:rsid w:val="00342BEB"/>
    <w:rsid w:val="00345F22"/>
    <w:rsid w:val="0035021D"/>
    <w:rsid w:val="0035374B"/>
    <w:rsid w:val="0035683F"/>
    <w:rsid w:val="00357475"/>
    <w:rsid w:val="0036217A"/>
    <w:rsid w:val="00364404"/>
    <w:rsid w:val="00371F7F"/>
    <w:rsid w:val="00372AAD"/>
    <w:rsid w:val="00372E8A"/>
    <w:rsid w:val="0037535C"/>
    <w:rsid w:val="0037574C"/>
    <w:rsid w:val="003768B9"/>
    <w:rsid w:val="0038095D"/>
    <w:rsid w:val="00384B62"/>
    <w:rsid w:val="00387745"/>
    <w:rsid w:val="003A0A25"/>
    <w:rsid w:val="003A0E5A"/>
    <w:rsid w:val="003A3D3C"/>
    <w:rsid w:val="003A4975"/>
    <w:rsid w:val="003A63D1"/>
    <w:rsid w:val="003A68D7"/>
    <w:rsid w:val="003B0CFB"/>
    <w:rsid w:val="003C0C82"/>
    <w:rsid w:val="003C11E5"/>
    <w:rsid w:val="003C19CE"/>
    <w:rsid w:val="003C1B5E"/>
    <w:rsid w:val="003C2D3A"/>
    <w:rsid w:val="003C52E5"/>
    <w:rsid w:val="003D107F"/>
    <w:rsid w:val="003D286E"/>
    <w:rsid w:val="003E148F"/>
    <w:rsid w:val="003E290A"/>
    <w:rsid w:val="003E3F62"/>
    <w:rsid w:val="003E449A"/>
    <w:rsid w:val="003E45DC"/>
    <w:rsid w:val="003E5430"/>
    <w:rsid w:val="003E6BAC"/>
    <w:rsid w:val="003E6F92"/>
    <w:rsid w:val="003E7C58"/>
    <w:rsid w:val="003F77BD"/>
    <w:rsid w:val="004023C0"/>
    <w:rsid w:val="00402B99"/>
    <w:rsid w:val="00402F75"/>
    <w:rsid w:val="0040377A"/>
    <w:rsid w:val="00405BA2"/>
    <w:rsid w:val="00406621"/>
    <w:rsid w:val="00406F06"/>
    <w:rsid w:val="004136B6"/>
    <w:rsid w:val="004143A5"/>
    <w:rsid w:val="004144F2"/>
    <w:rsid w:val="0042042B"/>
    <w:rsid w:val="00422151"/>
    <w:rsid w:val="004239E6"/>
    <w:rsid w:val="00424BA1"/>
    <w:rsid w:val="00424E15"/>
    <w:rsid w:val="0042630E"/>
    <w:rsid w:val="00426A87"/>
    <w:rsid w:val="00426CE7"/>
    <w:rsid w:val="004312CD"/>
    <w:rsid w:val="004420DB"/>
    <w:rsid w:val="0044248E"/>
    <w:rsid w:val="004434E6"/>
    <w:rsid w:val="004475B6"/>
    <w:rsid w:val="00451FEE"/>
    <w:rsid w:val="00452D8C"/>
    <w:rsid w:val="00453129"/>
    <w:rsid w:val="004607C6"/>
    <w:rsid w:val="00461C58"/>
    <w:rsid w:val="004622C4"/>
    <w:rsid w:val="004628BB"/>
    <w:rsid w:val="004629F8"/>
    <w:rsid w:val="004724AB"/>
    <w:rsid w:val="0047478F"/>
    <w:rsid w:val="0047481A"/>
    <w:rsid w:val="0047603A"/>
    <w:rsid w:val="00477C9F"/>
    <w:rsid w:val="00480FD4"/>
    <w:rsid w:val="00481DEE"/>
    <w:rsid w:val="0048294B"/>
    <w:rsid w:val="004846DE"/>
    <w:rsid w:val="00484818"/>
    <w:rsid w:val="004903DC"/>
    <w:rsid w:val="004936A3"/>
    <w:rsid w:val="00496E26"/>
    <w:rsid w:val="004A11F2"/>
    <w:rsid w:val="004A1770"/>
    <w:rsid w:val="004A3615"/>
    <w:rsid w:val="004A377C"/>
    <w:rsid w:val="004A7B9B"/>
    <w:rsid w:val="004B047C"/>
    <w:rsid w:val="004B3017"/>
    <w:rsid w:val="004B3A35"/>
    <w:rsid w:val="004B5FD3"/>
    <w:rsid w:val="004B70FD"/>
    <w:rsid w:val="004B7761"/>
    <w:rsid w:val="004C5B85"/>
    <w:rsid w:val="004C6B16"/>
    <w:rsid w:val="004D2238"/>
    <w:rsid w:val="004D32EF"/>
    <w:rsid w:val="004D6F19"/>
    <w:rsid w:val="004E15FB"/>
    <w:rsid w:val="004E16BD"/>
    <w:rsid w:val="004E225B"/>
    <w:rsid w:val="004E28EC"/>
    <w:rsid w:val="004E29A7"/>
    <w:rsid w:val="004E42AA"/>
    <w:rsid w:val="004E497B"/>
    <w:rsid w:val="004E4F96"/>
    <w:rsid w:val="004E7C4F"/>
    <w:rsid w:val="004F08D0"/>
    <w:rsid w:val="004F10E0"/>
    <w:rsid w:val="004F35FF"/>
    <w:rsid w:val="004F38C4"/>
    <w:rsid w:val="004F41C5"/>
    <w:rsid w:val="004F55AE"/>
    <w:rsid w:val="004F6B5C"/>
    <w:rsid w:val="005039CE"/>
    <w:rsid w:val="00515DA0"/>
    <w:rsid w:val="00516331"/>
    <w:rsid w:val="005200B4"/>
    <w:rsid w:val="005301A1"/>
    <w:rsid w:val="00533221"/>
    <w:rsid w:val="0053326A"/>
    <w:rsid w:val="00534C18"/>
    <w:rsid w:val="0054324F"/>
    <w:rsid w:val="005435CC"/>
    <w:rsid w:val="00544EF2"/>
    <w:rsid w:val="00545C91"/>
    <w:rsid w:val="00551A6C"/>
    <w:rsid w:val="00554412"/>
    <w:rsid w:val="00560401"/>
    <w:rsid w:val="00562DA7"/>
    <w:rsid w:val="00564A61"/>
    <w:rsid w:val="00565D29"/>
    <w:rsid w:val="0057133C"/>
    <w:rsid w:val="005729D2"/>
    <w:rsid w:val="0057417E"/>
    <w:rsid w:val="00574CC0"/>
    <w:rsid w:val="0057569A"/>
    <w:rsid w:val="00575B9B"/>
    <w:rsid w:val="0057600B"/>
    <w:rsid w:val="00576F12"/>
    <w:rsid w:val="00577F17"/>
    <w:rsid w:val="005875CC"/>
    <w:rsid w:val="00596458"/>
    <w:rsid w:val="005965F2"/>
    <w:rsid w:val="005A2DB1"/>
    <w:rsid w:val="005A57DE"/>
    <w:rsid w:val="005A5899"/>
    <w:rsid w:val="005A6779"/>
    <w:rsid w:val="005A6A26"/>
    <w:rsid w:val="005B0A8E"/>
    <w:rsid w:val="005B4C65"/>
    <w:rsid w:val="005B64CE"/>
    <w:rsid w:val="005B71EF"/>
    <w:rsid w:val="005C034B"/>
    <w:rsid w:val="005C1D20"/>
    <w:rsid w:val="005C627D"/>
    <w:rsid w:val="005C72C6"/>
    <w:rsid w:val="005D1C81"/>
    <w:rsid w:val="005D244E"/>
    <w:rsid w:val="005D3670"/>
    <w:rsid w:val="005D4364"/>
    <w:rsid w:val="005D585E"/>
    <w:rsid w:val="005D6BF9"/>
    <w:rsid w:val="005D7E7A"/>
    <w:rsid w:val="005E0596"/>
    <w:rsid w:val="005E35B0"/>
    <w:rsid w:val="005E40A9"/>
    <w:rsid w:val="005E6006"/>
    <w:rsid w:val="005E7109"/>
    <w:rsid w:val="005F1C37"/>
    <w:rsid w:val="005F3F63"/>
    <w:rsid w:val="005F4EAF"/>
    <w:rsid w:val="005F517F"/>
    <w:rsid w:val="005F5D67"/>
    <w:rsid w:val="005F64A5"/>
    <w:rsid w:val="005F66ED"/>
    <w:rsid w:val="00603999"/>
    <w:rsid w:val="00604B52"/>
    <w:rsid w:val="00606F9C"/>
    <w:rsid w:val="00611380"/>
    <w:rsid w:val="00612453"/>
    <w:rsid w:val="00614228"/>
    <w:rsid w:val="00616DCC"/>
    <w:rsid w:val="006170D0"/>
    <w:rsid w:val="00617E6E"/>
    <w:rsid w:val="00621614"/>
    <w:rsid w:val="00621EE1"/>
    <w:rsid w:val="0062458E"/>
    <w:rsid w:val="00627A3D"/>
    <w:rsid w:val="00630865"/>
    <w:rsid w:val="00630F88"/>
    <w:rsid w:val="00640480"/>
    <w:rsid w:val="006406D8"/>
    <w:rsid w:val="00640C2D"/>
    <w:rsid w:val="00641A75"/>
    <w:rsid w:val="00642A4B"/>
    <w:rsid w:val="006471B6"/>
    <w:rsid w:val="00652D01"/>
    <w:rsid w:val="00654399"/>
    <w:rsid w:val="00654D0E"/>
    <w:rsid w:val="00655494"/>
    <w:rsid w:val="00665623"/>
    <w:rsid w:val="00670FD5"/>
    <w:rsid w:val="00673006"/>
    <w:rsid w:val="006740E3"/>
    <w:rsid w:val="00674D02"/>
    <w:rsid w:val="006776F9"/>
    <w:rsid w:val="00680E70"/>
    <w:rsid w:val="0068170B"/>
    <w:rsid w:val="0068451E"/>
    <w:rsid w:val="00686340"/>
    <w:rsid w:val="00687D3D"/>
    <w:rsid w:val="0069078F"/>
    <w:rsid w:val="00690D30"/>
    <w:rsid w:val="0069334E"/>
    <w:rsid w:val="00694D56"/>
    <w:rsid w:val="00697E56"/>
    <w:rsid w:val="006A00E8"/>
    <w:rsid w:val="006A082B"/>
    <w:rsid w:val="006A0935"/>
    <w:rsid w:val="006A14BD"/>
    <w:rsid w:val="006A1BED"/>
    <w:rsid w:val="006A1FF9"/>
    <w:rsid w:val="006B2327"/>
    <w:rsid w:val="006B2CDD"/>
    <w:rsid w:val="006B4E85"/>
    <w:rsid w:val="006B6316"/>
    <w:rsid w:val="006C28A6"/>
    <w:rsid w:val="006C588F"/>
    <w:rsid w:val="006C5E02"/>
    <w:rsid w:val="006C6CD0"/>
    <w:rsid w:val="006D01BA"/>
    <w:rsid w:val="006D123E"/>
    <w:rsid w:val="006D6259"/>
    <w:rsid w:val="006D6EFE"/>
    <w:rsid w:val="006D7DED"/>
    <w:rsid w:val="006E0886"/>
    <w:rsid w:val="006E47B5"/>
    <w:rsid w:val="006E6584"/>
    <w:rsid w:val="006F0F59"/>
    <w:rsid w:val="006F13EF"/>
    <w:rsid w:val="006F2192"/>
    <w:rsid w:val="006F30C9"/>
    <w:rsid w:val="006F4C50"/>
    <w:rsid w:val="00704254"/>
    <w:rsid w:val="0070620A"/>
    <w:rsid w:val="00710A2D"/>
    <w:rsid w:val="00714B97"/>
    <w:rsid w:val="00715153"/>
    <w:rsid w:val="00715A43"/>
    <w:rsid w:val="00716AEE"/>
    <w:rsid w:val="00720068"/>
    <w:rsid w:val="00723880"/>
    <w:rsid w:val="00723A65"/>
    <w:rsid w:val="00723DE9"/>
    <w:rsid w:val="00724FE2"/>
    <w:rsid w:val="00731B82"/>
    <w:rsid w:val="007336F4"/>
    <w:rsid w:val="007339CB"/>
    <w:rsid w:val="00735A5C"/>
    <w:rsid w:val="007365E7"/>
    <w:rsid w:val="00737551"/>
    <w:rsid w:val="007375E9"/>
    <w:rsid w:val="007412FD"/>
    <w:rsid w:val="007428AA"/>
    <w:rsid w:val="007473E7"/>
    <w:rsid w:val="0076194D"/>
    <w:rsid w:val="00762C6A"/>
    <w:rsid w:val="0076380C"/>
    <w:rsid w:val="00763C3E"/>
    <w:rsid w:val="0076508A"/>
    <w:rsid w:val="007651E7"/>
    <w:rsid w:val="00766769"/>
    <w:rsid w:val="0077334C"/>
    <w:rsid w:val="00774687"/>
    <w:rsid w:val="007770A9"/>
    <w:rsid w:val="007864D0"/>
    <w:rsid w:val="0079249C"/>
    <w:rsid w:val="007937C8"/>
    <w:rsid w:val="00795E9F"/>
    <w:rsid w:val="007A034D"/>
    <w:rsid w:val="007A153B"/>
    <w:rsid w:val="007B1E11"/>
    <w:rsid w:val="007B2D0D"/>
    <w:rsid w:val="007B348E"/>
    <w:rsid w:val="007B45BF"/>
    <w:rsid w:val="007B45D2"/>
    <w:rsid w:val="007B535B"/>
    <w:rsid w:val="007B7A70"/>
    <w:rsid w:val="007C19D5"/>
    <w:rsid w:val="007C3D6E"/>
    <w:rsid w:val="007C4D38"/>
    <w:rsid w:val="007C69FE"/>
    <w:rsid w:val="007D1347"/>
    <w:rsid w:val="007D370F"/>
    <w:rsid w:val="007D71F7"/>
    <w:rsid w:val="007E2443"/>
    <w:rsid w:val="007E4700"/>
    <w:rsid w:val="007F0394"/>
    <w:rsid w:val="007F625C"/>
    <w:rsid w:val="007F64F9"/>
    <w:rsid w:val="007F7322"/>
    <w:rsid w:val="00806C75"/>
    <w:rsid w:val="00813DDD"/>
    <w:rsid w:val="00815C70"/>
    <w:rsid w:val="0082156F"/>
    <w:rsid w:val="008219FE"/>
    <w:rsid w:val="00823A23"/>
    <w:rsid w:val="00830639"/>
    <w:rsid w:val="00833383"/>
    <w:rsid w:val="008344B6"/>
    <w:rsid w:val="008349D9"/>
    <w:rsid w:val="008362FD"/>
    <w:rsid w:val="008450EB"/>
    <w:rsid w:val="008462F7"/>
    <w:rsid w:val="008469D3"/>
    <w:rsid w:val="00850D58"/>
    <w:rsid w:val="008518B0"/>
    <w:rsid w:val="008569B8"/>
    <w:rsid w:val="0085717D"/>
    <w:rsid w:val="00857A68"/>
    <w:rsid w:val="00857B9F"/>
    <w:rsid w:val="00857E67"/>
    <w:rsid w:val="0086484A"/>
    <w:rsid w:val="00864B29"/>
    <w:rsid w:val="0086509F"/>
    <w:rsid w:val="00865B5E"/>
    <w:rsid w:val="0086684F"/>
    <w:rsid w:val="008679CD"/>
    <w:rsid w:val="00873DBA"/>
    <w:rsid w:val="0087593A"/>
    <w:rsid w:val="008827A1"/>
    <w:rsid w:val="00883561"/>
    <w:rsid w:val="00884630"/>
    <w:rsid w:val="00884981"/>
    <w:rsid w:val="00885826"/>
    <w:rsid w:val="00887C23"/>
    <w:rsid w:val="0089429A"/>
    <w:rsid w:val="0089737F"/>
    <w:rsid w:val="008A10A5"/>
    <w:rsid w:val="008A10DA"/>
    <w:rsid w:val="008A2CB5"/>
    <w:rsid w:val="008A52AF"/>
    <w:rsid w:val="008A5361"/>
    <w:rsid w:val="008B2F66"/>
    <w:rsid w:val="008C6A6E"/>
    <w:rsid w:val="008D2D70"/>
    <w:rsid w:val="008E709A"/>
    <w:rsid w:val="008F2029"/>
    <w:rsid w:val="008F28B6"/>
    <w:rsid w:val="008F3187"/>
    <w:rsid w:val="009016D1"/>
    <w:rsid w:val="0090170B"/>
    <w:rsid w:val="00901D8D"/>
    <w:rsid w:val="0090431B"/>
    <w:rsid w:val="009056C6"/>
    <w:rsid w:val="009066D2"/>
    <w:rsid w:val="00907539"/>
    <w:rsid w:val="00907735"/>
    <w:rsid w:val="00907D37"/>
    <w:rsid w:val="009108C7"/>
    <w:rsid w:val="00915609"/>
    <w:rsid w:val="00915946"/>
    <w:rsid w:val="00917F68"/>
    <w:rsid w:val="009235F4"/>
    <w:rsid w:val="009261CA"/>
    <w:rsid w:val="00926DDF"/>
    <w:rsid w:val="00927A6B"/>
    <w:rsid w:val="0094152A"/>
    <w:rsid w:val="00942C63"/>
    <w:rsid w:val="00944A4C"/>
    <w:rsid w:val="00944F7F"/>
    <w:rsid w:val="00946793"/>
    <w:rsid w:val="00950CD0"/>
    <w:rsid w:val="00952972"/>
    <w:rsid w:val="0095382D"/>
    <w:rsid w:val="00957447"/>
    <w:rsid w:val="00961EF0"/>
    <w:rsid w:val="00963504"/>
    <w:rsid w:val="009643ED"/>
    <w:rsid w:val="009649D8"/>
    <w:rsid w:val="00966A31"/>
    <w:rsid w:val="00970D8E"/>
    <w:rsid w:val="00971B6B"/>
    <w:rsid w:val="00976ADE"/>
    <w:rsid w:val="00977727"/>
    <w:rsid w:val="00980780"/>
    <w:rsid w:val="009864CB"/>
    <w:rsid w:val="00992E17"/>
    <w:rsid w:val="00993671"/>
    <w:rsid w:val="009A0DC7"/>
    <w:rsid w:val="009A2223"/>
    <w:rsid w:val="009A36F8"/>
    <w:rsid w:val="009A41ED"/>
    <w:rsid w:val="009A43A4"/>
    <w:rsid w:val="009A5E0D"/>
    <w:rsid w:val="009B0FC8"/>
    <w:rsid w:val="009B1205"/>
    <w:rsid w:val="009B1477"/>
    <w:rsid w:val="009B3274"/>
    <w:rsid w:val="009B346F"/>
    <w:rsid w:val="009B5D77"/>
    <w:rsid w:val="009C1126"/>
    <w:rsid w:val="009C1B71"/>
    <w:rsid w:val="009C330C"/>
    <w:rsid w:val="009C6165"/>
    <w:rsid w:val="009C63FE"/>
    <w:rsid w:val="009D023E"/>
    <w:rsid w:val="009D3C6B"/>
    <w:rsid w:val="009D5320"/>
    <w:rsid w:val="009E15A1"/>
    <w:rsid w:val="009E7D49"/>
    <w:rsid w:val="009F1BE8"/>
    <w:rsid w:val="009F26C8"/>
    <w:rsid w:val="009F3804"/>
    <w:rsid w:val="009F4673"/>
    <w:rsid w:val="009F7403"/>
    <w:rsid w:val="009F7FAE"/>
    <w:rsid w:val="00A01C98"/>
    <w:rsid w:val="00A0230D"/>
    <w:rsid w:val="00A034E9"/>
    <w:rsid w:val="00A05090"/>
    <w:rsid w:val="00A0758C"/>
    <w:rsid w:val="00A07BAF"/>
    <w:rsid w:val="00A1118F"/>
    <w:rsid w:val="00A12570"/>
    <w:rsid w:val="00A13473"/>
    <w:rsid w:val="00A14108"/>
    <w:rsid w:val="00A14F9D"/>
    <w:rsid w:val="00A1660C"/>
    <w:rsid w:val="00A16ED9"/>
    <w:rsid w:val="00A20DC5"/>
    <w:rsid w:val="00A20EBA"/>
    <w:rsid w:val="00A216B9"/>
    <w:rsid w:val="00A240D0"/>
    <w:rsid w:val="00A25CEC"/>
    <w:rsid w:val="00A25E9B"/>
    <w:rsid w:val="00A27271"/>
    <w:rsid w:val="00A31D24"/>
    <w:rsid w:val="00A32A3A"/>
    <w:rsid w:val="00A33DD4"/>
    <w:rsid w:val="00A35E44"/>
    <w:rsid w:val="00A45977"/>
    <w:rsid w:val="00A46DA7"/>
    <w:rsid w:val="00A53EA0"/>
    <w:rsid w:val="00A53EF8"/>
    <w:rsid w:val="00A56E3F"/>
    <w:rsid w:val="00A61ACF"/>
    <w:rsid w:val="00A67CF6"/>
    <w:rsid w:val="00A77292"/>
    <w:rsid w:val="00A81944"/>
    <w:rsid w:val="00A8636A"/>
    <w:rsid w:val="00A93DBE"/>
    <w:rsid w:val="00A95788"/>
    <w:rsid w:val="00AA1156"/>
    <w:rsid w:val="00AA277B"/>
    <w:rsid w:val="00AA54D5"/>
    <w:rsid w:val="00AA7271"/>
    <w:rsid w:val="00AB570F"/>
    <w:rsid w:val="00AB6713"/>
    <w:rsid w:val="00AB705A"/>
    <w:rsid w:val="00AB7A37"/>
    <w:rsid w:val="00AC642C"/>
    <w:rsid w:val="00AC647A"/>
    <w:rsid w:val="00AD203A"/>
    <w:rsid w:val="00AD41E9"/>
    <w:rsid w:val="00AD58C7"/>
    <w:rsid w:val="00AE01BF"/>
    <w:rsid w:val="00AE1047"/>
    <w:rsid w:val="00AE4C51"/>
    <w:rsid w:val="00AE4C57"/>
    <w:rsid w:val="00AE4C88"/>
    <w:rsid w:val="00AE4CB7"/>
    <w:rsid w:val="00AE5442"/>
    <w:rsid w:val="00AF2D46"/>
    <w:rsid w:val="00AF721E"/>
    <w:rsid w:val="00AF72CF"/>
    <w:rsid w:val="00B0324E"/>
    <w:rsid w:val="00B0422C"/>
    <w:rsid w:val="00B048BC"/>
    <w:rsid w:val="00B04E0B"/>
    <w:rsid w:val="00B05D24"/>
    <w:rsid w:val="00B07213"/>
    <w:rsid w:val="00B12518"/>
    <w:rsid w:val="00B20F00"/>
    <w:rsid w:val="00B22492"/>
    <w:rsid w:val="00B22A0B"/>
    <w:rsid w:val="00B2553F"/>
    <w:rsid w:val="00B316F4"/>
    <w:rsid w:val="00B33E2D"/>
    <w:rsid w:val="00B36EE9"/>
    <w:rsid w:val="00B410AA"/>
    <w:rsid w:val="00B42161"/>
    <w:rsid w:val="00B42B4B"/>
    <w:rsid w:val="00B454FA"/>
    <w:rsid w:val="00B46A01"/>
    <w:rsid w:val="00B46CDE"/>
    <w:rsid w:val="00B47CE4"/>
    <w:rsid w:val="00B52993"/>
    <w:rsid w:val="00B53BDF"/>
    <w:rsid w:val="00B55BD4"/>
    <w:rsid w:val="00B56A71"/>
    <w:rsid w:val="00B57158"/>
    <w:rsid w:val="00B60F2E"/>
    <w:rsid w:val="00B61C98"/>
    <w:rsid w:val="00B63F96"/>
    <w:rsid w:val="00B64A5D"/>
    <w:rsid w:val="00B65511"/>
    <w:rsid w:val="00B673E1"/>
    <w:rsid w:val="00B67F1F"/>
    <w:rsid w:val="00B7222B"/>
    <w:rsid w:val="00B72375"/>
    <w:rsid w:val="00B74BE4"/>
    <w:rsid w:val="00B763C3"/>
    <w:rsid w:val="00B8113C"/>
    <w:rsid w:val="00B812C3"/>
    <w:rsid w:val="00B815A7"/>
    <w:rsid w:val="00B848B1"/>
    <w:rsid w:val="00B9317E"/>
    <w:rsid w:val="00B93764"/>
    <w:rsid w:val="00B95ABA"/>
    <w:rsid w:val="00B95DBF"/>
    <w:rsid w:val="00B962D4"/>
    <w:rsid w:val="00BA04E2"/>
    <w:rsid w:val="00BA0CB5"/>
    <w:rsid w:val="00BA14C6"/>
    <w:rsid w:val="00BA16FA"/>
    <w:rsid w:val="00BA2430"/>
    <w:rsid w:val="00BA493E"/>
    <w:rsid w:val="00BA4E30"/>
    <w:rsid w:val="00BA54C5"/>
    <w:rsid w:val="00BB0E96"/>
    <w:rsid w:val="00BB1653"/>
    <w:rsid w:val="00BB21A9"/>
    <w:rsid w:val="00BB3B62"/>
    <w:rsid w:val="00BC15E2"/>
    <w:rsid w:val="00BC4DA5"/>
    <w:rsid w:val="00BD072C"/>
    <w:rsid w:val="00BD0B05"/>
    <w:rsid w:val="00BD12F6"/>
    <w:rsid w:val="00BD5C72"/>
    <w:rsid w:val="00BD7517"/>
    <w:rsid w:val="00BD7CB3"/>
    <w:rsid w:val="00BE16FD"/>
    <w:rsid w:val="00BE2039"/>
    <w:rsid w:val="00BE2499"/>
    <w:rsid w:val="00BE3596"/>
    <w:rsid w:val="00BE415D"/>
    <w:rsid w:val="00BE73C1"/>
    <w:rsid w:val="00BE7EFB"/>
    <w:rsid w:val="00BF1408"/>
    <w:rsid w:val="00C0101A"/>
    <w:rsid w:val="00C01692"/>
    <w:rsid w:val="00C02202"/>
    <w:rsid w:val="00C036C0"/>
    <w:rsid w:val="00C038B9"/>
    <w:rsid w:val="00C0493C"/>
    <w:rsid w:val="00C0511F"/>
    <w:rsid w:val="00C10456"/>
    <w:rsid w:val="00C112F6"/>
    <w:rsid w:val="00C11667"/>
    <w:rsid w:val="00C118A0"/>
    <w:rsid w:val="00C14CB7"/>
    <w:rsid w:val="00C159C3"/>
    <w:rsid w:val="00C20164"/>
    <w:rsid w:val="00C20AAC"/>
    <w:rsid w:val="00C22E07"/>
    <w:rsid w:val="00C27368"/>
    <w:rsid w:val="00C2756E"/>
    <w:rsid w:val="00C33E5B"/>
    <w:rsid w:val="00C40233"/>
    <w:rsid w:val="00C41BE9"/>
    <w:rsid w:val="00C44477"/>
    <w:rsid w:val="00C4529D"/>
    <w:rsid w:val="00C47726"/>
    <w:rsid w:val="00C477B5"/>
    <w:rsid w:val="00C478EA"/>
    <w:rsid w:val="00C55483"/>
    <w:rsid w:val="00C575F8"/>
    <w:rsid w:val="00C6446B"/>
    <w:rsid w:val="00C644DC"/>
    <w:rsid w:val="00C64677"/>
    <w:rsid w:val="00C64B56"/>
    <w:rsid w:val="00C65E4E"/>
    <w:rsid w:val="00C74837"/>
    <w:rsid w:val="00C7757D"/>
    <w:rsid w:val="00C8772A"/>
    <w:rsid w:val="00C93EB2"/>
    <w:rsid w:val="00C96A9B"/>
    <w:rsid w:val="00C97D69"/>
    <w:rsid w:val="00CA4285"/>
    <w:rsid w:val="00CA4C07"/>
    <w:rsid w:val="00CA4E16"/>
    <w:rsid w:val="00CA5083"/>
    <w:rsid w:val="00CA5E1A"/>
    <w:rsid w:val="00CA6987"/>
    <w:rsid w:val="00CB1582"/>
    <w:rsid w:val="00CB1C50"/>
    <w:rsid w:val="00CB3D01"/>
    <w:rsid w:val="00CB7576"/>
    <w:rsid w:val="00CC0C27"/>
    <w:rsid w:val="00CC1255"/>
    <w:rsid w:val="00CC280F"/>
    <w:rsid w:val="00CC31E8"/>
    <w:rsid w:val="00CC3DE2"/>
    <w:rsid w:val="00CD5A7E"/>
    <w:rsid w:val="00CD7729"/>
    <w:rsid w:val="00CD7BE7"/>
    <w:rsid w:val="00CE1ACB"/>
    <w:rsid w:val="00CE2B9A"/>
    <w:rsid w:val="00CE594C"/>
    <w:rsid w:val="00CE60E7"/>
    <w:rsid w:val="00CE66A8"/>
    <w:rsid w:val="00CF1014"/>
    <w:rsid w:val="00CF229C"/>
    <w:rsid w:val="00CF324E"/>
    <w:rsid w:val="00D00AB6"/>
    <w:rsid w:val="00D025EC"/>
    <w:rsid w:val="00D0390C"/>
    <w:rsid w:val="00D05E5F"/>
    <w:rsid w:val="00D12AF5"/>
    <w:rsid w:val="00D138D7"/>
    <w:rsid w:val="00D1539A"/>
    <w:rsid w:val="00D1722B"/>
    <w:rsid w:val="00D20111"/>
    <w:rsid w:val="00D21B8D"/>
    <w:rsid w:val="00D22B64"/>
    <w:rsid w:val="00D23688"/>
    <w:rsid w:val="00D238B3"/>
    <w:rsid w:val="00D23D5F"/>
    <w:rsid w:val="00D2423C"/>
    <w:rsid w:val="00D2648F"/>
    <w:rsid w:val="00D3093C"/>
    <w:rsid w:val="00D30BB3"/>
    <w:rsid w:val="00D3212D"/>
    <w:rsid w:val="00D405C4"/>
    <w:rsid w:val="00D406C0"/>
    <w:rsid w:val="00D43AB9"/>
    <w:rsid w:val="00D43ACA"/>
    <w:rsid w:val="00D43E08"/>
    <w:rsid w:val="00D44D52"/>
    <w:rsid w:val="00D4503E"/>
    <w:rsid w:val="00D46654"/>
    <w:rsid w:val="00D46EB7"/>
    <w:rsid w:val="00D501F6"/>
    <w:rsid w:val="00D55B08"/>
    <w:rsid w:val="00D6260B"/>
    <w:rsid w:val="00D64739"/>
    <w:rsid w:val="00D6494E"/>
    <w:rsid w:val="00D71054"/>
    <w:rsid w:val="00D73F58"/>
    <w:rsid w:val="00D806EC"/>
    <w:rsid w:val="00D815A2"/>
    <w:rsid w:val="00D817DD"/>
    <w:rsid w:val="00D84C6E"/>
    <w:rsid w:val="00D85B7D"/>
    <w:rsid w:val="00D86D9D"/>
    <w:rsid w:val="00D90389"/>
    <w:rsid w:val="00D93314"/>
    <w:rsid w:val="00D93F8D"/>
    <w:rsid w:val="00D96DA7"/>
    <w:rsid w:val="00DA2DD2"/>
    <w:rsid w:val="00DA6F3D"/>
    <w:rsid w:val="00DB18E2"/>
    <w:rsid w:val="00DB42EE"/>
    <w:rsid w:val="00DB58FB"/>
    <w:rsid w:val="00DB7642"/>
    <w:rsid w:val="00DC0C70"/>
    <w:rsid w:val="00DC5EB3"/>
    <w:rsid w:val="00DC79C9"/>
    <w:rsid w:val="00DC7A4F"/>
    <w:rsid w:val="00DD06A4"/>
    <w:rsid w:val="00DD29D6"/>
    <w:rsid w:val="00DD3356"/>
    <w:rsid w:val="00DD4CEA"/>
    <w:rsid w:val="00DD5A3E"/>
    <w:rsid w:val="00DD729A"/>
    <w:rsid w:val="00DD7761"/>
    <w:rsid w:val="00DE6381"/>
    <w:rsid w:val="00DE7123"/>
    <w:rsid w:val="00DE779E"/>
    <w:rsid w:val="00DF2C91"/>
    <w:rsid w:val="00DF339F"/>
    <w:rsid w:val="00DF436C"/>
    <w:rsid w:val="00DF4E82"/>
    <w:rsid w:val="00E01976"/>
    <w:rsid w:val="00E02072"/>
    <w:rsid w:val="00E04CD8"/>
    <w:rsid w:val="00E243F2"/>
    <w:rsid w:val="00E26651"/>
    <w:rsid w:val="00E273F7"/>
    <w:rsid w:val="00E275C7"/>
    <w:rsid w:val="00E301E6"/>
    <w:rsid w:val="00E3711B"/>
    <w:rsid w:val="00E41C93"/>
    <w:rsid w:val="00E424BA"/>
    <w:rsid w:val="00E43D61"/>
    <w:rsid w:val="00E55994"/>
    <w:rsid w:val="00E563CA"/>
    <w:rsid w:val="00E56485"/>
    <w:rsid w:val="00E57650"/>
    <w:rsid w:val="00E57C5C"/>
    <w:rsid w:val="00E61661"/>
    <w:rsid w:val="00E636C7"/>
    <w:rsid w:val="00E678B7"/>
    <w:rsid w:val="00E67A60"/>
    <w:rsid w:val="00E708A0"/>
    <w:rsid w:val="00E734B1"/>
    <w:rsid w:val="00E77D7A"/>
    <w:rsid w:val="00E84850"/>
    <w:rsid w:val="00E91716"/>
    <w:rsid w:val="00E91E3E"/>
    <w:rsid w:val="00EA58E3"/>
    <w:rsid w:val="00EA6D60"/>
    <w:rsid w:val="00EB0604"/>
    <w:rsid w:val="00EB2E43"/>
    <w:rsid w:val="00EB3723"/>
    <w:rsid w:val="00EC1714"/>
    <w:rsid w:val="00EC2A4F"/>
    <w:rsid w:val="00EC5DBB"/>
    <w:rsid w:val="00EC6A04"/>
    <w:rsid w:val="00ED2D3E"/>
    <w:rsid w:val="00ED30AC"/>
    <w:rsid w:val="00ED44A8"/>
    <w:rsid w:val="00ED6C01"/>
    <w:rsid w:val="00EE0FD1"/>
    <w:rsid w:val="00EE1A22"/>
    <w:rsid w:val="00EE295F"/>
    <w:rsid w:val="00EE6D36"/>
    <w:rsid w:val="00EF4B06"/>
    <w:rsid w:val="00EF6D4B"/>
    <w:rsid w:val="00F0052E"/>
    <w:rsid w:val="00F0337F"/>
    <w:rsid w:val="00F057C9"/>
    <w:rsid w:val="00F14A4E"/>
    <w:rsid w:val="00F1719C"/>
    <w:rsid w:val="00F223FA"/>
    <w:rsid w:val="00F23CEF"/>
    <w:rsid w:val="00F25901"/>
    <w:rsid w:val="00F25C68"/>
    <w:rsid w:val="00F2693B"/>
    <w:rsid w:val="00F31EFB"/>
    <w:rsid w:val="00F373D9"/>
    <w:rsid w:val="00F37CB4"/>
    <w:rsid w:val="00F400DA"/>
    <w:rsid w:val="00F43769"/>
    <w:rsid w:val="00F447A4"/>
    <w:rsid w:val="00F458B1"/>
    <w:rsid w:val="00F47158"/>
    <w:rsid w:val="00F47F13"/>
    <w:rsid w:val="00F51799"/>
    <w:rsid w:val="00F52156"/>
    <w:rsid w:val="00F60912"/>
    <w:rsid w:val="00F61C80"/>
    <w:rsid w:val="00F636ED"/>
    <w:rsid w:val="00F63859"/>
    <w:rsid w:val="00F653D3"/>
    <w:rsid w:val="00F7060B"/>
    <w:rsid w:val="00F7093C"/>
    <w:rsid w:val="00F725AE"/>
    <w:rsid w:val="00F741B3"/>
    <w:rsid w:val="00F76AFE"/>
    <w:rsid w:val="00F777B9"/>
    <w:rsid w:val="00F800B5"/>
    <w:rsid w:val="00F81081"/>
    <w:rsid w:val="00F81AA6"/>
    <w:rsid w:val="00F82CCA"/>
    <w:rsid w:val="00F84B7D"/>
    <w:rsid w:val="00F8571E"/>
    <w:rsid w:val="00F87859"/>
    <w:rsid w:val="00F93A00"/>
    <w:rsid w:val="00FA30FB"/>
    <w:rsid w:val="00FA5139"/>
    <w:rsid w:val="00FA62F4"/>
    <w:rsid w:val="00FB2E7C"/>
    <w:rsid w:val="00FB4CC2"/>
    <w:rsid w:val="00FC17FE"/>
    <w:rsid w:val="00FC18EA"/>
    <w:rsid w:val="00FC1CC8"/>
    <w:rsid w:val="00FC2002"/>
    <w:rsid w:val="00FC33CF"/>
    <w:rsid w:val="00FC489B"/>
    <w:rsid w:val="00FD0A15"/>
    <w:rsid w:val="00FD108A"/>
    <w:rsid w:val="00FD283D"/>
    <w:rsid w:val="00FD5CA6"/>
    <w:rsid w:val="00FD5D79"/>
    <w:rsid w:val="00FD6EDA"/>
    <w:rsid w:val="00FE2B0D"/>
    <w:rsid w:val="00FE48C8"/>
    <w:rsid w:val="00FE7EF9"/>
    <w:rsid w:val="00FF0455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2283579-D49A-4C6C-82C7-82A26FD2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61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21B8D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62161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21B8D"/>
    <w:rPr>
      <w:rFonts w:ascii="Times New Roman" w:hAnsi="Times New Roman"/>
      <w:sz w:val="28"/>
    </w:rPr>
  </w:style>
  <w:style w:type="character" w:styleId="a7">
    <w:name w:val="page number"/>
    <w:basedOn w:val="a0"/>
    <w:rsid w:val="00621614"/>
  </w:style>
  <w:style w:type="paragraph" w:styleId="a8">
    <w:name w:val="footnote text"/>
    <w:basedOn w:val="a"/>
    <w:link w:val="a9"/>
    <w:rsid w:val="00FA5139"/>
    <w:rPr>
      <w:sz w:val="20"/>
    </w:rPr>
  </w:style>
  <w:style w:type="character" w:customStyle="1" w:styleId="a9">
    <w:name w:val="Текст сноски Знак"/>
    <w:link w:val="a8"/>
    <w:rsid w:val="00FA5139"/>
    <w:rPr>
      <w:rFonts w:ascii="Times New Roman" w:hAnsi="Times New Roman"/>
    </w:rPr>
  </w:style>
  <w:style w:type="character" w:styleId="aa">
    <w:name w:val="footnote reference"/>
    <w:rsid w:val="00FA5139"/>
    <w:rPr>
      <w:vertAlign w:val="superscript"/>
    </w:rPr>
  </w:style>
  <w:style w:type="character" w:styleId="ab">
    <w:name w:val="Emphasis"/>
    <w:qFormat/>
    <w:rsid w:val="006C588F"/>
    <w:rPr>
      <w:i/>
      <w:iCs/>
    </w:rPr>
  </w:style>
  <w:style w:type="character" w:styleId="ac">
    <w:name w:val="Hyperlink"/>
    <w:uiPriority w:val="99"/>
    <w:unhideWhenUsed/>
    <w:rsid w:val="00970D8E"/>
    <w:rPr>
      <w:color w:val="0563C1"/>
      <w:u w:val="single"/>
    </w:rPr>
  </w:style>
  <w:style w:type="character" w:styleId="ad">
    <w:name w:val="FollowedHyperlink"/>
    <w:uiPriority w:val="99"/>
    <w:unhideWhenUsed/>
    <w:rsid w:val="00970D8E"/>
    <w:rPr>
      <w:color w:val="954F72"/>
      <w:u w:val="single"/>
    </w:rPr>
  </w:style>
  <w:style w:type="paragraph" w:customStyle="1" w:styleId="ConsPlusNormal">
    <w:name w:val="ConsPlusNormal"/>
    <w:basedOn w:val="a"/>
    <w:link w:val="ConsPlusNormal0"/>
    <w:rsid w:val="00BC4DA5"/>
    <w:pPr>
      <w:autoSpaceDE w:val="0"/>
      <w:autoSpaceDN w:val="0"/>
      <w:spacing w:line="240" w:lineRule="auto"/>
      <w:jc w:val="left"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rsid w:val="00BC4DA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0A15A9408C5DE6F969D140185649CDB8290914D9A1E11FF7F0510F50180FFD237692EE5489257F24263022BC7B59313E4479FB2BBF0474CCZ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12546-EB49-4BC7-AFA0-1D947718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7223</Words>
  <Characters>41173</Characters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48300</CharactersWithSpaces>
  <SharedDoc>false</SharedDoc>
  <HLinks>
    <vt:vector size="6" baseType="variant">
      <vt:variant>
        <vt:i4>3735655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consultantplus://offline/ref=180A15A9408C5DE6F969D140185649CDB8290914D9A1E11FF7F0510F50180FFD237692EE5489257F24263022BC7B59313E4479FB2BBF0474CCZAO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2018-11-14T10:26:00Z</cp:lastPrinted>
  <dcterms:created xsi:type="dcterms:W3CDTF">2018-12-14T13:42:00Z</dcterms:created>
  <dcterms:modified xsi:type="dcterms:W3CDTF">2019-01-24T13:40:00Z</dcterms:modified>
</cp:coreProperties>
</file>